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37" w:rsidRDefault="003C4337" w:rsidP="003C4337">
      <w:pPr>
        <w:ind w:firstLine="698"/>
        <w:jc w:val="right"/>
      </w:pPr>
      <w:bookmarkStart w:id="0" w:name="sub_10000"/>
      <w:r>
        <w:rPr>
          <w:rStyle w:val="a5"/>
          <w:bCs/>
        </w:rPr>
        <w:t>Приложение</w:t>
      </w:r>
      <w:r>
        <w:rPr>
          <w:rStyle w:val="a5"/>
          <w:bCs/>
        </w:rPr>
        <w:br/>
        <w:t xml:space="preserve">к </w:t>
      </w:r>
      <w:hyperlink w:anchor="sub_0" w:history="1">
        <w:r>
          <w:rPr>
            <w:rStyle w:val="a8"/>
            <w:rFonts w:cs="Arial"/>
            <w:b w:val="0"/>
            <w:bCs/>
          </w:rPr>
          <w:t>приказу</w:t>
        </w:r>
      </w:hyperlink>
      <w:r>
        <w:rPr>
          <w:rStyle w:val="a5"/>
          <w:bCs/>
        </w:rPr>
        <w:t xml:space="preserve"> Федеральной службы по тарифам</w:t>
      </w:r>
      <w:r>
        <w:rPr>
          <w:rStyle w:val="a5"/>
          <w:bCs/>
        </w:rPr>
        <w:br/>
        <w:t>от 27 декабря 2013 г. N 269-э/8</w:t>
      </w:r>
    </w:p>
    <w:bookmarkEnd w:id="0"/>
    <w:p w:rsidR="003C4337" w:rsidRDefault="003C4337" w:rsidP="003C4337">
      <w:pPr>
        <w:pStyle w:val="1"/>
      </w:pPr>
      <w:r>
        <w:t>Методические рекомендации</w:t>
      </w:r>
      <w:r>
        <w:br/>
        <w:t>о правилах расчета стоимости технического обслуживания и ремонта внутридомового и внутриквартирного газового оборудования</w:t>
      </w:r>
    </w:p>
    <w:p w:rsidR="003C4337" w:rsidRDefault="003C4337" w:rsidP="004D6179">
      <w:pPr>
        <w:pStyle w:val="formattext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</w:p>
    <w:p w:rsidR="003C4337" w:rsidRDefault="005B41D5" w:rsidP="004D6179">
      <w:pPr>
        <w:pStyle w:val="formattext"/>
        <w:spacing w:before="0" w:beforeAutospacing="0" w:after="0" w:afterAutospacing="0" w:line="330" w:lineRule="atLeast"/>
        <w:ind w:firstLine="480"/>
        <w:jc w:val="center"/>
        <w:rPr>
          <w:b/>
          <w:color w:val="000000"/>
          <w:sz w:val="28"/>
          <w:szCs w:val="28"/>
        </w:rPr>
      </w:pPr>
      <w:r w:rsidRPr="004D6179">
        <w:rPr>
          <w:b/>
          <w:color w:val="000000"/>
          <w:sz w:val="28"/>
          <w:szCs w:val="28"/>
        </w:rPr>
        <w:t xml:space="preserve">При техническом обслуживании </w:t>
      </w:r>
      <w:r w:rsidR="003C4337">
        <w:rPr>
          <w:b/>
          <w:color w:val="000000"/>
          <w:sz w:val="28"/>
          <w:szCs w:val="28"/>
        </w:rPr>
        <w:t xml:space="preserve">внутриквартирного </w:t>
      </w:r>
      <w:r w:rsidR="00261835">
        <w:rPr>
          <w:b/>
          <w:color w:val="000000"/>
          <w:sz w:val="28"/>
          <w:szCs w:val="28"/>
        </w:rPr>
        <w:t>газового</w:t>
      </w:r>
      <w:r w:rsidR="00BC6353">
        <w:rPr>
          <w:b/>
          <w:color w:val="000000"/>
          <w:sz w:val="28"/>
          <w:szCs w:val="28"/>
        </w:rPr>
        <w:t xml:space="preserve"> оборудования</w:t>
      </w:r>
      <w:r w:rsidRPr="004D6179">
        <w:rPr>
          <w:b/>
          <w:color w:val="000000"/>
          <w:sz w:val="28"/>
          <w:szCs w:val="28"/>
        </w:rPr>
        <w:t xml:space="preserve"> должны выполняться следующие виды работ:</w:t>
      </w:r>
    </w:p>
    <w:p w:rsidR="00E954A6" w:rsidRPr="004D6179" w:rsidRDefault="005B41D5" w:rsidP="004D6179">
      <w:pPr>
        <w:pStyle w:val="formattext"/>
        <w:spacing w:before="0" w:beforeAutospacing="0" w:after="0" w:afterAutospacing="0" w:line="330" w:lineRule="atLeast"/>
        <w:ind w:firstLine="480"/>
        <w:jc w:val="center"/>
        <w:rPr>
          <w:color w:val="000000"/>
          <w:sz w:val="28"/>
          <w:szCs w:val="28"/>
        </w:rPr>
      </w:pPr>
      <w:r w:rsidRPr="004D6179">
        <w:rPr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8006"/>
      </w:tblGrid>
      <w:tr w:rsidR="00E954A6" w:rsidRPr="00ED5439" w:rsidTr="00261835">
        <w:tc>
          <w:tcPr>
            <w:tcW w:w="2288" w:type="dxa"/>
          </w:tcPr>
          <w:p w:rsidR="00E954A6" w:rsidRPr="003A34A2" w:rsidRDefault="003A34A2" w:rsidP="003A34A2">
            <w:pPr>
              <w:pStyle w:val="formattext"/>
              <w:spacing w:before="0" w:beforeAutospacing="0" w:after="0" w:afterAutospacing="0" w:line="330" w:lineRule="atLeast"/>
              <w:rPr>
                <w:b/>
                <w:color w:val="000000"/>
                <w:sz w:val="28"/>
                <w:szCs w:val="28"/>
              </w:rPr>
            </w:pPr>
            <w:r w:rsidRPr="003A34A2">
              <w:rPr>
                <w:b/>
                <w:sz w:val="28"/>
                <w:szCs w:val="28"/>
              </w:rPr>
              <w:t>Техническое обслуживание кот</w:t>
            </w:r>
            <w:r w:rsidR="0065436A" w:rsidRPr="003A34A2">
              <w:rPr>
                <w:b/>
                <w:sz w:val="28"/>
                <w:szCs w:val="28"/>
              </w:rPr>
              <w:t>л</w:t>
            </w:r>
            <w:r w:rsidRPr="003A34A2">
              <w:rPr>
                <w:b/>
                <w:sz w:val="28"/>
                <w:szCs w:val="28"/>
              </w:rPr>
              <w:t>а (</w:t>
            </w:r>
            <w:r w:rsidR="0065436A" w:rsidRPr="003A34A2">
              <w:rPr>
                <w:b/>
                <w:sz w:val="28"/>
                <w:szCs w:val="28"/>
              </w:rPr>
              <w:t xml:space="preserve">газовый емкостной водонагреватель) </w:t>
            </w:r>
            <w:r w:rsidR="00E954A6" w:rsidRPr="003A34A2">
              <w:rPr>
                <w:b/>
                <w:sz w:val="28"/>
                <w:szCs w:val="28"/>
              </w:rPr>
              <w:t>мощностью до 30 кВт</w:t>
            </w:r>
          </w:p>
        </w:tc>
        <w:tc>
          <w:tcPr>
            <w:tcW w:w="8167" w:type="dxa"/>
          </w:tcPr>
          <w:p w:rsidR="00261835" w:rsidRPr="00ED5439" w:rsidRDefault="000B6F55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(визуальная) соответствия установки </w:t>
            </w:r>
            <w:r w:rsidR="004D6179" w:rsidRPr="00ED5439">
              <w:rPr>
                <w:rFonts w:ascii="Times New Roman" w:hAnsi="Times New Roman" w:cs="Times New Roman"/>
                <w:sz w:val="28"/>
                <w:szCs w:val="28"/>
              </w:rPr>
              <w:t>емкостного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водонагревателя и прокладки газопровода в </w:t>
            </w: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 (согласно проекту), наличия свободного доступа к газопроводу и </w:t>
            </w:r>
            <w:r w:rsidR="004D6179" w:rsidRPr="00ED5439">
              <w:rPr>
                <w:rFonts w:ascii="Times New Roman" w:hAnsi="Times New Roman" w:cs="Times New Roman"/>
                <w:sz w:val="28"/>
                <w:szCs w:val="28"/>
              </w:rPr>
              <w:t>водонагревателю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835" w:rsidRPr="00ED5439" w:rsidRDefault="000B6F55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тяги в дымовом и вентиляционном каналах, состояния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дымоотводящей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трубы водонагревателя. </w:t>
            </w:r>
          </w:p>
          <w:p w:rsidR="00261835" w:rsidRPr="00ED5439" w:rsidRDefault="000B6F55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надежности крепления водонагревателя.</w:t>
            </w:r>
            <w:r w:rsidR="004D6179"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835" w:rsidRPr="00ED5439" w:rsidRDefault="004D6179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напряжения в сети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мультиметром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61835" w:rsidRPr="00ED5439" w:rsidRDefault="004D6179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наличия и работоспособности стабилизатора напряжения.</w:t>
            </w:r>
            <w:r w:rsidR="00E954A6"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835" w:rsidRPr="00ED5439" w:rsidRDefault="00157F5B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давления на входе в котел, на выходе из газового клапана. </w:t>
            </w:r>
          </w:p>
          <w:p w:rsidR="00261835" w:rsidRPr="00ED5439" w:rsidRDefault="00157F5B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протокола измерений.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заземления.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электрических присоединений и подключение котла к электросети.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65436A"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газопровода на 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утечек прибором и мыльной эмульсией.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пуск котла в работу (ввести в эксплуатацию с настройкой на стартовое и рабочее давление газа первой и второй степени мощности котла).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розжиг котла с настройкой газового клапана.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работы автоматики безопасности по перегреву, по опрокидыванию тяги, по давлению в системе отопления,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 (при наличии).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всех соединений с помощью прибора или пенообразующим раствором (мыльной эмульсией).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параметров работы котла и систем управления во всех тепловых режимах и настройка с выходами на заданные режимы эксплуатации. 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Чистка горелки и регулировка горения газа на всех режимах работы отопительного аппарата.</w:t>
            </w:r>
          </w:p>
          <w:p w:rsidR="00261835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абонента. </w:t>
            </w:r>
          </w:p>
          <w:p w:rsidR="00E954A6" w:rsidRPr="00ED5439" w:rsidRDefault="00E954A6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результатов работ.</w:t>
            </w:r>
          </w:p>
        </w:tc>
      </w:tr>
      <w:tr w:rsidR="00261835" w:rsidRPr="00ED5439" w:rsidTr="00261835">
        <w:tc>
          <w:tcPr>
            <w:tcW w:w="2288" w:type="dxa"/>
          </w:tcPr>
          <w:p w:rsidR="00261835" w:rsidRPr="003A34A2" w:rsidRDefault="003A34A2" w:rsidP="003A34A2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3A34A2">
              <w:rPr>
                <w:b/>
                <w:sz w:val="28"/>
                <w:szCs w:val="28"/>
              </w:rPr>
              <w:lastRenderedPageBreak/>
              <w:t>Техническое обслуживание к</w:t>
            </w:r>
            <w:r w:rsidR="00261835" w:rsidRPr="003A34A2">
              <w:rPr>
                <w:b/>
                <w:sz w:val="28"/>
                <w:szCs w:val="28"/>
              </w:rPr>
              <w:t>отл</w:t>
            </w:r>
            <w:r w:rsidRPr="003A34A2">
              <w:rPr>
                <w:b/>
                <w:sz w:val="28"/>
                <w:szCs w:val="28"/>
              </w:rPr>
              <w:t>а</w:t>
            </w:r>
            <w:r w:rsidR="00261835" w:rsidRPr="003A34A2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="00261835" w:rsidRPr="003A34A2">
              <w:rPr>
                <w:b/>
                <w:sz w:val="28"/>
                <w:szCs w:val="28"/>
              </w:rPr>
              <w:t>вентиляторной</w:t>
            </w:r>
            <w:proofErr w:type="spellEnd"/>
            <w:r w:rsidR="00261835" w:rsidRPr="003A34A2">
              <w:rPr>
                <w:b/>
                <w:sz w:val="28"/>
                <w:szCs w:val="28"/>
              </w:rPr>
              <w:t xml:space="preserve"> горелкой (с бойлером и без бойлера)</w:t>
            </w:r>
            <w:r w:rsidR="00CA38C2" w:rsidRPr="003A34A2">
              <w:rPr>
                <w:b/>
                <w:sz w:val="28"/>
                <w:szCs w:val="28"/>
              </w:rPr>
              <w:t xml:space="preserve"> мощностью свыше 30 кВт</w:t>
            </w:r>
          </w:p>
        </w:tc>
        <w:tc>
          <w:tcPr>
            <w:tcW w:w="8167" w:type="dxa"/>
          </w:tcPr>
          <w:p w:rsidR="003A34A2" w:rsidRDefault="00261835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Состав работ аналогичен </w:t>
            </w:r>
            <w:r w:rsidR="003A34A2">
              <w:rPr>
                <w:rFonts w:ascii="Times New Roman" w:hAnsi="Times New Roman" w:cs="Times New Roman"/>
                <w:sz w:val="28"/>
                <w:szCs w:val="28"/>
              </w:rPr>
              <w:t xml:space="preserve">ТО котла, мощностью до 30 кВт, 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4A2" w:rsidRDefault="00261835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дополнительных работ: </w:t>
            </w:r>
          </w:p>
          <w:p w:rsidR="003A34A2" w:rsidRDefault="00261835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настройка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вентиляторной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газовой горелки, настройка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вентиляторной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газовой горелки на заданную мощность, </w:t>
            </w:r>
          </w:p>
          <w:p w:rsidR="00261835" w:rsidRPr="00ED5439" w:rsidRDefault="00261835" w:rsidP="00792A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настройка с помощью газоанализатора на соответствие параметров горения ГОСТу.</w:t>
            </w:r>
          </w:p>
          <w:p w:rsidR="003A6BB4" w:rsidRPr="00ED5439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B4" w:rsidRPr="00ED5439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B4" w:rsidRPr="00ED5439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B4" w:rsidRPr="00ED5439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B4" w:rsidRPr="00ED5439" w:rsidTr="00261835">
        <w:tc>
          <w:tcPr>
            <w:tcW w:w="2288" w:type="dxa"/>
          </w:tcPr>
          <w:p w:rsidR="003A6BB4" w:rsidRPr="003A34A2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3A34A2">
              <w:rPr>
                <w:b/>
                <w:sz w:val="28"/>
                <w:szCs w:val="28"/>
              </w:rPr>
              <w:t>Техническое обслуживание проточного водонагревателя</w:t>
            </w: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</w:p>
        </w:tc>
        <w:tc>
          <w:tcPr>
            <w:tcW w:w="8167" w:type="dxa"/>
          </w:tcPr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(визуальная) соответствия установки проточного водонагревателя и прокладки газопровода в </w:t>
            </w: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proofErr w:type="gram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 (согласно проекту), наличия свободного доступа к газопроводу и котлу.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паспорта газового оборудования, гарантии. Проверка наличия тяги в </w:t>
            </w: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дымовом</w:t>
            </w:r>
            <w:proofErr w:type="gram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и вентиляционном каналах, состояния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дымоотводящей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трубы водонагревателя.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крепления водонагревателя.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давления газа на входе в проточный газовый водонагреватель, на выходе из газового клапана.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плавности и легкости вращения газового крана водонагревателя и надежности фиксирования их в положении "закрыто".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вентиля холодной воды, плотности водоподводящих коммуникаций при закрытых кранах водозабора.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Розжиг с настройкой газового клапана.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Чистка горелки и регулировка горения газа во всех тепловых режимах работы водонагревателя.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герметичности водогазового блока, соединений от крана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до крана водонагревателя с помощью мыльной эмульсии или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течеискателем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6BB4" w:rsidRPr="00ED5439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водонагревателя и исправности работы автоматики безопасности по тяге, по перегреву,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 (при наличии).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абонента. </w:t>
            </w:r>
          </w:p>
          <w:p w:rsidR="003A6BB4" w:rsidRPr="00ED5439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работ.</w:t>
            </w:r>
          </w:p>
        </w:tc>
      </w:tr>
      <w:tr w:rsidR="003A6BB4" w:rsidRPr="00ED5439" w:rsidTr="00261835">
        <w:tc>
          <w:tcPr>
            <w:tcW w:w="2288" w:type="dxa"/>
          </w:tcPr>
          <w:p w:rsidR="003A6BB4" w:rsidRPr="003A34A2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3A34A2">
              <w:rPr>
                <w:b/>
                <w:sz w:val="28"/>
                <w:szCs w:val="28"/>
              </w:rPr>
              <w:t>Техническое обслуживание плиты газовой</w:t>
            </w: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Проверка (визуальная) соответствия установки газовой плиты и прокладки газопровода в по</w:t>
            </w:r>
            <w:r w:rsidR="005F7B38">
              <w:rPr>
                <w:rFonts w:ascii="Times New Roman" w:hAnsi="Times New Roman" w:cs="Times New Roman"/>
                <w:sz w:val="28"/>
                <w:szCs w:val="28"/>
              </w:rPr>
              <w:t>мещении нормативным требованиям</w:t>
            </w:r>
            <w:proofErr w:type="gramStart"/>
            <w:r w:rsidR="005F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B3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наличия свободного доступа к газопроводу </w:t>
            </w:r>
            <w:r w:rsidRPr="00ED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плите.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тяги в вентиляционном </w:t>
            </w: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канале</w:t>
            </w:r>
            <w:proofErr w:type="gram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давления газа перед плитой.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крепления стола к корпусу плиты, отсутствия механических повреждений решетки стола.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исправности духового шкафа, плотности закрытия дверцы, вращения вертела.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плавности и легкости вращения кранов плиты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фиксирования кранов в положении "закрыто" и "малое пламя" (при наличии).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разборка, очистка от смазки и смазка кранов. Проверка герметичности соединений от крана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до кранов плиты с помощью прибора.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устранение утечки газа. </w:t>
            </w:r>
          </w:p>
          <w:p w:rsidR="003A6BB4" w:rsidRPr="00ED5439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Регулировка горения газа на всех режимах работы плиты. При необходимости чистка горелки (жиклеров).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автоматики зажигания горелок и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пределы. </w:t>
            </w:r>
          </w:p>
          <w:p w:rsidR="005F7B38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Инструктаж абонента о безопасном пользовании газом в быту. Сделать запись в эксплуатационную документацию (при ее наличии).</w:t>
            </w:r>
          </w:p>
          <w:p w:rsidR="003A6BB4" w:rsidRPr="00ED5439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работ.</w:t>
            </w:r>
          </w:p>
          <w:p w:rsidR="003A6BB4" w:rsidRPr="00ED5439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B4" w:rsidRPr="00ED5439" w:rsidTr="00261835">
        <w:tc>
          <w:tcPr>
            <w:tcW w:w="2288" w:type="dxa"/>
          </w:tcPr>
          <w:p w:rsidR="003A6BB4" w:rsidRPr="003A34A2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3A34A2">
              <w:rPr>
                <w:b/>
                <w:sz w:val="28"/>
                <w:szCs w:val="28"/>
              </w:rPr>
              <w:lastRenderedPageBreak/>
              <w:t>Техническое обслуживание варочной панели</w:t>
            </w:r>
          </w:p>
          <w:p w:rsidR="003A6BB4" w:rsidRPr="00ED5439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3A6BB4" w:rsidRPr="00ED5439" w:rsidRDefault="003A6BB4" w:rsidP="00101388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(визуальная) соответствия установки варочной панели в помещении нормативным требованиям,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наличия свободного доступа.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тяги в вентиляционном </w:t>
            </w: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канале</w:t>
            </w:r>
            <w:proofErr w:type="gram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давления газа перед варочной панелью.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плавности и легкости вращения кранов варочной панели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фиксирования кранов в положение "закрыто" и "малое пламя" (при наличии).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разборка, очистка от смазки и смазка кранов. Проверка герметичности соединений от крана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до кранов варочной панели с помощью прибора.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устранение утечки газа.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горения газа на всех режимах работы варочной панели.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чистка горелки (жиклеров).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автоматики зажигания горелок и работоспособности предохранительного устройства, автоматически отключающего подачу газа при отклонении контролируемых параметров за допустимые пределы. </w:t>
            </w:r>
          </w:p>
          <w:p w:rsidR="003A34A2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абонента о безопасном пользовании газом в быту. Сделать запись в эксплуатационную документацию (при ее наличии).</w:t>
            </w:r>
          </w:p>
          <w:p w:rsidR="003A6BB4" w:rsidRPr="00ED5439" w:rsidRDefault="003A6BB4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работ.</w:t>
            </w:r>
          </w:p>
          <w:p w:rsidR="003A6BB4" w:rsidRPr="00ED5439" w:rsidRDefault="003A6BB4" w:rsidP="003A6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B4" w:rsidRPr="00ED5439" w:rsidTr="00261835">
        <w:tc>
          <w:tcPr>
            <w:tcW w:w="2288" w:type="dxa"/>
          </w:tcPr>
          <w:p w:rsidR="003A6BB4" w:rsidRPr="003A34A2" w:rsidRDefault="003A6BB4" w:rsidP="0065436A">
            <w:pPr>
              <w:pStyle w:val="formattext"/>
              <w:spacing w:before="0" w:beforeAutospacing="0" w:after="0" w:afterAutospacing="0" w:line="330" w:lineRule="atLeast"/>
              <w:rPr>
                <w:b/>
                <w:sz w:val="28"/>
                <w:szCs w:val="28"/>
              </w:rPr>
            </w:pPr>
            <w:r w:rsidRPr="003A34A2">
              <w:rPr>
                <w:b/>
                <w:sz w:val="28"/>
                <w:szCs w:val="28"/>
              </w:rPr>
              <w:lastRenderedPageBreak/>
              <w:t>Техническое обслуживание духового шкафа</w:t>
            </w:r>
          </w:p>
          <w:p w:rsidR="00ED5439" w:rsidRPr="00ED5439" w:rsidRDefault="00ED5439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D5439" w:rsidRPr="00ED5439" w:rsidRDefault="00ED5439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  <w:p w:rsidR="00ED5439" w:rsidRPr="00ED5439" w:rsidRDefault="00ED5439" w:rsidP="0065436A">
            <w:pPr>
              <w:pStyle w:val="formattext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8167" w:type="dxa"/>
          </w:tcPr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(визуальная) соответствия установки духового шкафа в помещении нормативным требованиям, состояния окраски и креплений газопровода, наличия и целостности футляров в местах прокладки газопроводов через наружные и внутренние конструкции зданий; наличия свободного доступа. </w:t>
            </w:r>
            <w:proofErr w:type="gramEnd"/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тяги в вентиляционном </w:t>
            </w:r>
            <w:proofErr w:type="gram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канале</w:t>
            </w:r>
            <w:proofErr w:type="gram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давления газа перед духовым шкафом.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исправности духового шкафа, плотности закрытия дверцы, вращения вертела.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плавности и легкости вращения кранов духового шкафа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надежности фиксирования кранов духового шкафа и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разборка, очистка от смазки и смазка кранов. Проверка герметичности соединений от крана на </w:t>
            </w:r>
            <w:proofErr w:type="spellStart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опуске</w:t>
            </w:r>
            <w:proofErr w:type="spellEnd"/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 до кранов духового шкафа с помощью прибора.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устранение утечки газа.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Регулировка горения газа на всех режимах работы духового шкафа.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автоматики зажигания горелок и работоспособность предохранительного устройства. </w:t>
            </w:r>
          </w:p>
          <w:p w:rsidR="003A34A2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абонента о безопасном пользовании газом в быту. Сделать запись в эксплуатационную документацию (при ее наличии). </w:t>
            </w:r>
          </w:p>
          <w:p w:rsidR="003A6BB4" w:rsidRPr="00ED5439" w:rsidRDefault="00ED5439" w:rsidP="003A6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5439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работ.</w:t>
            </w:r>
          </w:p>
        </w:tc>
      </w:tr>
    </w:tbl>
    <w:p w:rsidR="00157F5B" w:rsidRDefault="00157F5B" w:rsidP="0065436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sectPr w:rsidR="00157F5B" w:rsidSect="00931384">
      <w:pgSz w:w="11906" w:h="16838"/>
      <w:pgMar w:top="567" w:right="567" w:bottom="567" w:left="1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5"/>
    <w:rsid w:val="00021D50"/>
    <w:rsid w:val="000B157C"/>
    <w:rsid w:val="000B6F55"/>
    <w:rsid w:val="00101388"/>
    <w:rsid w:val="00113FAF"/>
    <w:rsid w:val="0012394A"/>
    <w:rsid w:val="00134A5E"/>
    <w:rsid w:val="00141674"/>
    <w:rsid w:val="00157F5B"/>
    <w:rsid w:val="0016104A"/>
    <w:rsid w:val="00185C80"/>
    <w:rsid w:val="001D7EF8"/>
    <w:rsid w:val="00222384"/>
    <w:rsid w:val="002477B4"/>
    <w:rsid w:val="00261835"/>
    <w:rsid w:val="00294E60"/>
    <w:rsid w:val="002A10F9"/>
    <w:rsid w:val="002F444A"/>
    <w:rsid w:val="002F7714"/>
    <w:rsid w:val="00300988"/>
    <w:rsid w:val="0032397B"/>
    <w:rsid w:val="00334890"/>
    <w:rsid w:val="00374F09"/>
    <w:rsid w:val="003A34A2"/>
    <w:rsid w:val="003A6BB4"/>
    <w:rsid w:val="003C28AA"/>
    <w:rsid w:val="003C4337"/>
    <w:rsid w:val="003D4F64"/>
    <w:rsid w:val="004466E9"/>
    <w:rsid w:val="00461ADA"/>
    <w:rsid w:val="00487C3E"/>
    <w:rsid w:val="00497DC7"/>
    <w:rsid w:val="004A795E"/>
    <w:rsid w:val="004C4162"/>
    <w:rsid w:val="004D6179"/>
    <w:rsid w:val="004E48B6"/>
    <w:rsid w:val="00531584"/>
    <w:rsid w:val="00553F06"/>
    <w:rsid w:val="005622A9"/>
    <w:rsid w:val="00590EDE"/>
    <w:rsid w:val="005B41D5"/>
    <w:rsid w:val="005C7BC9"/>
    <w:rsid w:val="005F7B38"/>
    <w:rsid w:val="005F7F5C"/>
    <w:rsid w:val="00643206"/>
    <w:rsid w:val="0065436A"/>
    <w:rsid w:val="00700985"/>
    <w:rsid w:val="007025E6"/>
    <w:rsid w:val="00760860"/>
    <w:rsid w:val="007C25E1"/>
    <w:rsid w:val="007E7BEE"/>
    <w:rsid w:val="007F48D3"/>
    <w:rsid w:val="008235DA"/>
    <w:rsid w:val="008327A5"/>
    <w:rsid w:val="00850F04"/>
    <w:rsid w:val="00854F04"/>
    <w:rsid w:val="00855DA5"/>
    <w:rsid w:val="0086142D"/>
    <w:rsid w:val="00882B83"/>
    <w:rsid w:val="008A25F5"/>
    <w:rsid w:val="008A3A37"/>
    <w:rsid w:val="008D6094"/>
    <w:rsid w:val="00916418"/>
    <w:rsid w:val="00931384"/>
    <w:rsid w:val="00986139"/>
    <w:rsid w:val="009B212E"/>
    <w:rsid w:val="009D5D0D"/>
    <w:rsid w:val="00A14AC9"/>
    <w:rsid w:val="00A335F3"/>
    <w:rsid w:val="00A36D0D"/>
    <w:rsid w:val="00A40640"/>
    <w:rsid w:val="00AA04C2"/>
    <w:rsid w:val="00B212F6"/>
    <w:rsid w:val="00B22843"/>
    <w:rsid w:val="00B72519"/>
    <w:rsid w:val="00B850BE"/>
    <w:rsid w:val="00BC6353"/>
    <w:rsid w:val="00C5724D"/>
    <w:rsid w:val="00C736A7"/>
    <w:rsid w:val="00C774E6"/>
    <w:rsid w:val="00CA38C2"/>
    <w:rsid w:val="00CC2B75"/>
    <w:rsid w:val="00CE025B"/>
    <w:rsid w:val="00CF57E6"/>
    <w:rsid w:val="00D1319C"/>
    <w:rsid w:val="00D27D09"/>
    <w:rsid w:val="00D3113B"/>
    <w:rsid w:val="00D36AA9"/>
    <w:rsid w:val="00D9552D"/>
    <w:rsid w:val="00DB04BB"/>
    <w:rsid w:val="00DC0FE0"/>
    <w:rsid w:val="00DC2C06"/>
    <w:rsid w:val="00DC4215"/>
    <w:rsid w:val="00DC6422"/>
    <w:rsid w:val="00DE6AEE"/>
    <w:rsid w:val="00E25A47"/>
    <w:rsid w:val="00E3623E"/>
    <w:rsid w:val="00E738D8"/>
    <w:rsid w:val="00E954A6"/>
    <w:rsid w:val="00EA75A6"/>
    <w:rsid w:val="00EC41E7"/>
    <w:rsid w:val="00ED5439"/>
    <w:rsid w:val="00F06A25"/>
    <w:rsid w:val="00F23F29"/>
    <w:rsid w:val="00F42FFD"/>
    <w:rsid w:val="00FC0CB0"/>
    <w:rsid w:val="00FC6687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4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B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1D5"/>
  </w:style>
  <w:style w:type="paragraph" w:customStyle="1" w:styleId="headertext">
    <w:name w:val="headertext"/>
    <w:basedOn w:val="a"/>
    <w:rsid w:val="00EA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9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E95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157F5B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C4337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3C433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4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B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1D5"/>
  </w:style>
  <w:style w:type="paragraph" w:customStyle="1" w:styleId="headertext">
    <w:name w:val="headertext"/>
    <w:basedOn w:val="a"/>
    <w:rsid w:val="00EA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9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E95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uiPriority w:val="99"/>
    <w:rsid w:val="00157F5B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C4337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3C433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Лисакова Наталья Анатольевна</cp:lastModifiedBy>
  <cp:revision>2</cp:revision>
  <cp:lastPrinted>2017-11-23T08:45:00Z</cp:lastPrinted>
  <dcterms:created xsi:type="dcterms:W3CDTF">2018-09-18T07:18:00Z</dcterms:created>
  <dcterms:modified xsi:type="dcterms:W3CDTF">2018-09-18T07:18:00Z</dcterms:modified>
</cp:coreProperties>
</file>