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8A" w:rsidRDefault="00660C8A" w:rsidP="00660C8A">
      <w:pPr>
        <w:pStyle w:val="10"/>
        <w:keepLines w:val="0"/>
        <w:suppressLineNumbers w:val="0"/>
        <w:tabs>
          <w:tab w:val="clear" w:pos="432"/>
          <w:tab w:val="left" w:pos="708"/>
        </w:tabs>
        <w:suppressAutoHyphens w:val="0"/>
        <w:spacing w:after="0"/>
        <w:ind w:left="0"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</w:t>
      </w:r>
    </w:p>
    <w:p w:rsidR="00660C8A" w:rsidRDefault="00660C8A" w:rsidP="00660C8A">
      <w:pPr>
        <w:ind w:firstLine="360"/>
        <w:jc w:val="both"/>
        <w:rPr>
          <w:sz w:val="22"/>
          <w:szCs w:val="22"/>
        </w:rPr>
      </w:pPr>
      <w:proofErr w:type="gramStart"/>
      <w:r w:rsidRPr="001657C3">
        <w:rPr>
          <w:sz w:val="21"/>
          <w:szCs w:val="21"/>
        </w:rPr>
        <w:t>В соответствии с требованиями Федерального закона  от  18 июля 2011 года № 223-ФЗ «О закупках товаров, работ, услуг отдельными видами юридических лиц» и Положения о закупках товаров, работ, услуг  ОАО «Газпром газораспределение Великий Новгород» извещает  о проведении</w:t>
      </w:r>
      <w:r w:rsidR="00AE3CEB">
        <w:rPr>
          <w:sz w:val="21"/>
          <w:szCs w:val="21"/>
        </w:rPr>
        <w:t xml:space="preserve"> открытого запроса предложений </w:t>
      </w:r>
      <w:r w:rsidR="00AE3CEB" w:rsidRPr="00AE3CEB">
        <w:rPr>
          <w:b/>
          <w:bCs/>
        </w:rPr>
        <w:t>№ ЗП-02ПО</w:t>
      </w:r>
      <w:r w:rsidR="00AE3CEB" w:rsidRPr="00AE3CEB">
        <w:rPr>
          <w:b/>
          <w:color w:val="000000"/>
        </w:rPr>
        <w:t xml:space="preserve">/2016 </w:t>
      </w:r>
      <w:r w:rsidR="00AE3CEB" w:rsidRPr="00D1627E">
        <w:rPr>
          <w:sz w:val="22"/>
          <w:szCs w:val="22"/>
        </w:rPr>
        <w:t xml:space="preserve">по отбору организации в целях заключения с </w:t>
      </w:r>
      <w:r w:rsidR="00AE3CEB" w:rsidRPr="003A3804">
        <w:rPr>
          <w:sz w:val="22"/>
          <w:szCs w:val="22"/>
        </w:rPr>
        <w:t>акционерным обществом «Газпром газораспределение Великий Новгород»</w:t>
      </w:r>
      <w:r w:rsidR="00AE3CEB" w:rsidRPr="00D1627E">
        <w:rPr>
          <w:b/>
          <w:sz w:val="22"/>
          <w:szCs w:val="22"/>
        </w:rPr>
        <w:t xml:space="preserve"> </w:t>
      </w:r>
      <w:r w:rsidR="00AE3CEB" w:rsidRPr="003A3804">
        <w:rPr>
          <w:sz w:val="22"/>
          <w:szCs w:val="22"/>
        </w:rPr>
        <w:t>Договора на</w:t>
      </w:r>
      <w:r w:rsidR="00AE3CEB" w:rsidRPr="00896041">
        <w:rPr>
          <w:b/>
          <w:sz w:val="22"/>
          <w:szCs w:val="22"/>
        </w:rPr>
        <w:t xml:space="preserve"> поставку </w:t>
      </w:r>
      <w:r w:rsidR="00AE3CEB">
        <w:rPr>
          <w:b/>
          <w:sz w:val="22"/>
          <w:szCs w:val="22"/>
        </w:rPr>
        <w:t xml:space="preserve">овощей </w:t>
      </w:r>
      <w:r w:rsidR="00AE3CEB" w:rsidRPr="004B321F">
        <w:rPr>
          <w:b/>
          <w:sz w:val="22"/>
          <w:szCs w:val="22"/>
        </w:rPr>
        <w:t>для нужд</w:t>
      </w:r>
      <w:proofErr w:type="gramEnd"/>
      <w:r w:rsidR="00AE3CEB" w:rsidRPr="004B321F">
        <w:rPr>
          <w:b/>
          <w:sz w:val="22"/>
          <w:szCs w:val="22"/>
        </w:rPr>
        <w:t xml:space="preserve"> столовой АО «Газпром газораспределение Великий Новгород»</w:t>
      </w:r>
      <w:r w:rsidR="00AE3CEB">
        <w:rPr>
          <w:b/>
          <w:sz w:val="22"/>
          <w:szCs w:val="22"/>
        </w:rPr>
        <w:t xml:space="preserve"> в первом квартале 2016 года</w:t>
      </w:r>
      <w:r w:rsidRPr="001657C3">
        <w:rPr>
          <w:sz w:val="21"/>
          <w:szCs w:val="21"/>
        </w:rPr>
        <w:t>.</w:t>
      </w:r>
    </w:p>
    <w:p w:rsidR="00660C8A" w:rsidRDefault="00660C8A" w:rsidP="00660C8A">
      <w:pPr>
        <w:ind w:firstLine="360"/>
        <w:jc w:val="both"/>
        <w:rPr>
          <w:sz w:val="22"/>
          <w:szCs w:val="22"/>
        </w:rPr>
      </w:pPr>
    </w:p>
    <w:tbl>
      <w:tblPr>
        <w:tblW w:w="10277" w:type="dxa"/>
        <w:tblLayout w:type="fixed"/>
        <w:tblLook w:val="0000"/>
      </w:tblPr>
      <w:tblGrid>
        <w:gridCol w:w="737"/>
        <w:gridCol w:w="2340"/>
        <w:gridCol w:w="7200"/>
      </w:tblGrid>
      <w:tr w:rsidR="00AE3CEB" w:rsidRPr="005C1FD1" w:rsidTr="0032416A">
        <w:trPr>
          <w:trHeight w:val="3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EB" w:rsidRPr="005C1FD1" w:rsidRDefault="00AE3CEB" w:rsidP="0032416A">
            <w:pPr>
              <w:widowControl w:val="0"/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 w:rsidRPr="005C1FD1">
              <w:rPr>
                <w:b/>
                <w:bCs/>
                <w:iCs/>
                <w:sz w:val="21"/>
                <w:szCs w:val="21"/>
              </w:rPr>
              <w:t>№</w:t>
            </w:r>
          </w:p>
          <w:p w:rsidR="00AE3CEB" w:rsidRPr="005C1FD1" w:rsidRDefault="00AE3CEB" w:rsidP="0032416A">
            <w:pPr>
              <w:widowControl w:val="0"/>
              <w:jc w:val="center"/>
              <w:rPr>
                <w:b/>
                <w:bCs/>
                <w:iCs/>
                <w:sz w:val="21"/>
                <w:szCs w:val="21"/>
              </w:rPr>
            </w:pPr>
            <w:proofErr w:type="spellStart"/>
            <w:proofErr w:type="gramStart"/>
            <w:r w:rsidRPr="005C1FD1">
              <w:rPr>
                <w:b/>
                <w:bCs/>
                <w:iCs/>
                <w:sz w:val="21"/>
                <w:szCs w:val="21"/>
              </w:rPr>
              <w:t>п</w:t>
            </w:r>
            <w:proofErr w:type="spellEnd"/>
            <w:proofErr w:type="gramEnd"/>
            <w:r w:rsidRPr="005C1FD1">
              <w:rPr>
                <w:b/>
                <w:bCs/>
                <w:iCs/>
                <w:sz w:val="21"/>
                <w:szCs w:val="21"/>
              </w:rPr>
              <w:t>/</w:t>
            </w:r>
            <w:proofErr w:type="spellStart"/>
            <w:r w:rsidRPr="005C1FD1">
              <w:rPr>
                <w:b/>
                <w:bCs/>
                <w:i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EB" w:rsidRPr="005C1FD1" w:rsidRDefault="00AE3CEB" w:rsidP="0032416A">
            <w:pPr>
              <w:widowControl w:val="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C1FD1">
              <w:rPr>
                <w:b/>
                <w:bCs/>
                <w:iCs/>
                <w:sz w:val="21"/>
                <w:szCs w:val="21"/>
              </w:rPr>
              <w:t>Наименование пункта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CEB" w:rsidRPr="005C1FD1" w:rsidRDefault="00AE3CEB" w:rsidP="0032416A">
            <w:pPr>
              <w:widowControl w:val="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C1FD1">
              <w:rPr>
                <w:b/>
                <w:bCs/>
                <w:iCs/>
                <w:sz w:val="21"/>
                <w:szCs w:val="21"/>
              </w:rPr>
              <w:t>Текст пояснений</w:t>
            </w: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100"/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Наименование Заказчика, контактная и</w:t>
            </w:r>
            <w:r w:rsidRPr="005C1FD1">
              <w:rPr>
                <w:sz w:val="21"/>
                <w:szCs w:val="21"/>
              </w:rPr>
              <w:t>н</w:t>
            </w:r>
            <w:r w:rsidRPr="005C1FD1">
              <w:rPr>
                <w:sz w:val="21"/>
                <w:szCs w:val="21"/>
              </w:rPr>
              <w:t>формация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</w:rPr>
              <w:t>АО «Газпром газораспределение Великий Новгород»</w:t>
            </w:r>
          </w:p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  <w:u w:val="single"/>
              </w:rPr>
              <w:t>Юридический адрес</w:t>
            </w:r>
            <w:r w:rsidRPr="005C1FD1">
              <w:rPr>
                <w:sz w:val="21"/>
                <w:szCs w:val="21"/>
              </w:rPr>
              <w:t xml:space="preserve">: ул. </w:t>
            </w:r>
            <w:proofErr w:type="gramStart"/>
            <w:r w:rsidRPr="005C1FD1">
              <w:rPr>
                <w:sz w:val="21"/>
                <w:szCs w:val="21"/>
              </w:rPr>
              <w:t>Загородная</w:t>
            </w:r>
            <w:proofErr w:type="gramEnd"/>
            <w:r w:rsidRPr="005C1FD1">
              <w:rPr>
                <w:sz w:val="21"/>
                <w:szCs w:val="21"/>
              </w:rPr>
              <w:t>, д.2, к.2, Великий Новгород.</w:t>
            </w:r>
          </w:p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  <w:u w:val="single"/>
              </w:rPr>
              <w:t>Почтовый адрес</w:t>
            </w:r>
            <w:r w:rsidRPr="005C1FD1">
              <w:rPr>
                <w:sz w:val="21"/>
                <w:szCs w:val="21"/>
              </w:rPr>
              <w:t xml:space="preserve">: ул. </w:t>
            </w:r>
            <w:proofErr w:type="gramStart"/>
            <w:r w:rsidRPr="005C1FD1">
              <w:rPr>
                <w:sz w:val="21"/>
                <w:szCs w:val="21"/>
              </w:rPr>
              <w:t>Загородная</w:t>
            </w:r>
            <w:proofErr w:type="gramEnd"/>
            <w:r w:rsidRPr="005C1FD1">
              <w:rPr>
                <w:sz w:val="21"/>
                <w:szCs w:val="21"/>
              </w:rPr>
              <w:t>, д.2, к.2, Великий Новгород, 173015</w:t>
            </w:r>
          </w:p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  <w:u w:val="single"/>
              </w:rPr>
              <w:t>Адрес электронной почты</w:t>
            </w:r>
            <w:r w:rsidRPr="005C1FD1">
              <w:rPr>
                <w:sz w:val="21"/>
                <w:szCs w:val="21"/>
              </w:rPr>
              <w:t xml:space="preserve">: </w:t>
            </w:r>
            <w:r w:rsidRPr="005C1FD1">
              <w:rPr>
                <w:sz w:val="21"/>
                <w:szCs w:val="21"/>
                <w:lang w:val="en-US"/>
              </w:rPr>
              <w:t>post</w:t>
            </w:r>
            <w:r w:rsidRPr="005C1FD1">
              <w:rPr>
                <w:sz w:val="21"/>
                <w:szCs w:val="21"/>
              </w:rPr>
              <w:t>@</w:t>
            </w:r>
            <w:proofErr w:type="spellStart"/>
            <w:r w:rsidRPr="005C1FD1">
              <w:rPr>
                <w:sz w:val="21"/>
                <w:szCs w:val="21"/>
                <w:lang w:val="en-US"/>
              </w:rPr>
              <w:t>oblgas</w:t>
            </w:r>
            <w:proofErr w:type="spellEnd"/>
            <w:r w:rsidRPr="005C1FD1">
              <w:rPr>
                <w:sz w:val="21"/>
                <w:szCs w:val="21"/>
              </w:rPr>
              <w:t>.</w:t>
            </w:r>
            <w:proofErr w:type="spellStart"/>
            <w:r w:rsidRPr="005C1FD1">
              <w:rPr>
                <w:sz w:val="21"/>
                <w:szCs w:val="21"/>
                <w:lang w:val="en-US"/>
              </w:rPr>
              <w:t>natm</w:t>
            </w:r>
            <w:proofErr w:type="spellEnd"/>
            <w:r w:rsidRPr="005C1FD1">
              <w:rPr>
                <w:sz w:val="21"/>
                <w:szCs w:val="21"/>
              </w:rPr>
              <w:t>.</w:t>
            </w:r>
            <w:proofErr w:type="spellStart"/>
            <w:r w:rsidRPr="005C1FD1"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  <w:u w:val="single"/>
              </w:rPr>
              <w:t>Номер контактного телефона/факса</w:t>
            </w:r>
            <w:r w:rsidRPr="005C1FD1">
              <w:rPr>
                <w:sz w:val="21"/>
                <w:szCs w:val="21"/>
              </w:rPr>
              <w:t xml:space="preserve">: (816-2) приемная 62-56-47; </w:t>
            </w:r>
          </w:p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факс 62-48-58;</w:t>
            </w:r>
          </w:p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 xml:space="preserve">Документация: </w:t>
            </w:r>
            <w:r w:rsidRPr="005C1FD1">
              <w:rPr>
                <w:sz w:val="21"/>
                <w:szCs w:val="21"/>
              </w:rPr>
              <w:t xml:space="preserve">(8-8162) 62-46-74 – </w:t>
            </w:r>
            <w:proofErr w:type="spellStart"/>
            <w:r w:rsidRPr="005C1FD1">
              <w:rPr>
                <w:sz w:val="21"/>
                <w:szCs w:val="21"/>
              </w:rPr>
              <w:t>Шатунова</w:t>
            </w:r>
            <w:proofErr w:type="spellEnd"/>
            <w:r w:rsidRPr="005C1FD1">
              <w:rPr>
                <w:sz w:val="21"/>
                <w:szCs w:val="21"/>
              </w:rPr>
              <w:t xml:space="preserve"> Анна Аркадьевна</w:t>
            </w:r>
          </w:p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Перечень товаров:</w:t>
            </w:r>
            <w:r w:rsidRPr="005C1FD1">
              <w:rPr>
                <w:sz w:val="21"/>
                <w:szCs w:val="21"/>
              </w:rPr>
              <w:t xml:space="preserve">  (8-8162) 62-56-47 Сырова Лидия Ивановна</w:t>
            </w: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100"/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Официальный сайт ЕИС в сети интернет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b/>
                <w:sz w:val="21"/>
                <w:szCs w:val="21"/>
                <w:u w:val="single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 xml:space="preserve">Официальный сайт ЕИС- </w:t>
            </w:r>
            <w:hyperlink r:id="rId5" w:history="1"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www</w:t>
              </w:r>
              <w:r w:rsidRPr="005C1FD1">
                <w:rPr>
                  <w:rStyle w:val="a3"/>
                  <w:b/>
                  <w:sz w:val="21"/>
                  <w:szCs w:val="21"/>
                </w:rPr>
                <w:t>.</w:t>
              </w:r>
              <w:proofErr w:type="spellStart"/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zakupki</w:t>
              </w:r>
              <w:proofErr w:type="spellEnd"/>
              <w:r w:rsidRPr="005C1FD1">
                <w:rPr>
                  <w:rStyle w:val="a3"/>
                  <w:b/>
                  <w:sz w:val="21"/>
                  <w:szCs w:val="21"/>
                </w:rPr>
                <w:t>.</w:t>
              </w:r>
              <w:proofErr w:type="spellStart"/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gov</w:t>
              </w:r>
              <w:proofErr w:type="spellEnd"/>
              <w:r w:rsidRPr="005C1FD1">
                <w:rPr>
                  <w:rStyle w:val="a3"/>
                  <w:b/>
                  <w:sz w:val="21"/>
                  <w:szCs w:val="21"/>
                </w:rPr>
                <w:t>.</w:t>
              </w:r>
              <w:proofErr w:type="spellStart"/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AE3CEB" w:rsidRPr="005C1FD1" w:rsidRDefault="00AE3CEB" w:rsidP="0032416A">
            <w:pPr>
              <w:widowControl w:val="0"/>
              <w:jc w:val="both"/>
              <w:rPr>
                <w:b/>
                <w:sz w:val="21"/>
                <w:szCs w:val="21"/>
                <w:u w:val="single"/>
              </w:rPr>
            </w:pPr>
          </w:p>
          <w:p w:rsidR="00AE3CEB" w:rsidRPr="005C1FD1" w:rsidRDefault="00AE3CEB" w:rsidP="0032416A">
            <w:pPr>
              <w:widowControl w:val="0"/>
              <w:jc w:val="both"/>
              <w:rPr>
                <w:b/>
                <w:bCs/>
                <w:color w:val="0000FF"/>
                <w:sz w:val="21"/>
                <w:szCs w:val="21"/>
                <w:u w:val="single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0"/>
                <w:tab w:val="left" w:pos="100"/>
              </w:tabs>
              <w:jc w:val="center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>Вид конкурентной з</w:t>
            </w:r>
            <w:r w:rsidRPr="005C1FD1">
              <w:rPr>
                <w:color w:val="000000"/>
                <w:sz w:val="21"/>
                <w:szCs w:val="21"/>
              </w:rPr>
              <w:t>а</w:t>
            </w:r>
            <w:r w:rsidRPr="005C1FD1">
              <w:rPr>
                <w:color w:val="000000"/>
                <w:sz w:val="21"/>
                <w:szCs w:val="21"/>
              </w:rPr>
              <w:t>купки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jc w:val="both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 xml:space="preserve">Открытый запрос предложений </w:t>
            </w:r>
          </w:p>
          <w:p w:rsidR="00AE3CEB" w:rsidRPr="005C1FD1" w:rsidRDefault="00AE3CEB" w:rsidP="0032416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E3CEB" w:rsidRPr="005C1FD1" w:rsidTr="0032416A">
        <w:trPr>
          <w:trHeight w:val="4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0"/>
                <w:tab w:val="left" w:pos="100"/>
              </w:tabs>
              <w:jc w:val="center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>Предмет конкурентной закупки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5C1FD1">
              <w:rPr>
                <w:b/>
                <w:color w:val="000000"/>
                <w:sz w:val="21"/>
                <w:szCs w:val="21"/>
              </w:rPr>
              <w:t xml:space="preserve">Поставка </w:t>
            </w:r>
            <w:r w:rsidRPr="005C1FD1">
              <w:rPr>
                <w:b/>
                <w:sz w:val="21"/>
                <w:szCs w:val="21"/>
              </w:rPr>
              <w:t xml:space="preserve">овощей для нужд столовой АО «Газпром газораспределение Великий Новгород» </w:t>
            </w:r>
            <w:r w:rsidRPr="005C1FD1">
              <w:rPr>
                <w:b/>
                <w:color w:val="000000"/>
                <w:sz w:val="21"/>
                <w:szCs w:val="21"/>
              </w:rPr>
              <w:t>в первом квартале 2016 года.</w:t>
            </w:r>
          </w:p>
          <w:p w:rsidR="00AE3CEB" w:rsidRPr="005C1FD1" w:rsidRDefault="00AE3CEB" w:rsidP="0032416A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</w:tc>
      </w:tr>
      <w:tr w:rsidR="00AE3CEB" w:rsidRPr="005C1FD1" w:rsidTr="0032416A">
        <w:trPr>
          <w:trHeight w:val="4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0"/>
                <w:tab w:val="left" w:pos="100"/>
              </w:tabs>
              <w:jc w:val="center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>ОКДП</w:t>
            </w:r>
            <w:proofErr w:type="gramStart"/>
            <w:r w:rsidRPr="005C1FD1">
              <w:rPr>
                <w:color w:val="000000"/>
                <w:sz w:val="21"/>
                <w:szCs w:val="21"/>
              </w:rPr>
              <w:t>2</w:t>
            </w:r>
            <w:proofErr w:type="gramEnd"/>
            <w:r w:rsidRPr="005C1FD1">
              <w:rPr>
                <w:color w:val="000000"/>
                <w:sz w:val="21"/>
                <w:szCs w:val="21"/>
              </w:rPr>
              <w:t xml:space="preserve"> предмета ко</w:t>
            </w:r>
            <w:r w:rsidRPr="005C1FD1">
              <w:rPr>
                <w:color w:val="000000"/>
                <w:sz w:val="21"/>
                <w:szCs w:val="21"/>
              </w:rPr>
              <w:t>н</w:t>
            </w:r>
            <w:r w:rsidRPr="005C1FD1">
              <w:rPr>
                <w:color w:val="000000"/>
                <w:sz w:val="21"/>
                <w:szCs w:val="21"/>
              </w:rPr>
              <w:t>курентной закупки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bCs/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</w:rPr>
              <w:t xml:space="preserve">01.13 </w:t>
            </w:r>
          </w:p>
        </w:tc>
      </w:tr>
      <w:tr w:rsidR="00AE3CEB" w:rsidRPr="005C1FD1" w:rsidTr="0032416A">
        <w:trPr>
          <w:trHeight w:val="5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100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Место, объём, условия и сроки  поставки т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>вара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AE3CE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52"/>
              </w:tabs>
              <w:ind w:left="72" w:firstLine="0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 xml:space="preserve"> Место поставки</w:t>
            </w:r>
            <w:r w:rsidRPr="005C1FD1">
              <w:rPr>
                <w:sz w:val="21"/>
                <w:szCs w:val="21"/>
              </w:rPr>
              <w:t xml:space="preserve">: </w:t>
            </w:r>
            <w:r w:rsidRPr="005C1FD1">
              <w:rPr>
                <w:b/>
                <w:sz w:val="21"/>
                <w:szCs w:val="21"/>
              </w:rPr>
              <w:t xml:space="preserve">Новгородская область, </w:t>
            </w:r>
            <w:proofErr w:type="gramStart"/>
            <w:r w:rsidRPr="005C1FD1">
              <w:rPr>
                <w:b/>
                <w:sz w:val="21"/>
                <w:szCs w:val="21"/>
              </w:rPr>
              <w:t>г</w:t>
            </w:r>
            <w:proofErr w:type="gramEnd"/>
            <w:r w:rsidRPr="005C1FD1">
              <w:rPr>
                <w:b/>
                <w:sz w:val="21"/>
                <w:szCs w:val="21"/>
              </w:rPr>
              <w:t>. Великий Новгород, ул. З</w:t>
            </w:r>
            <w:r w:rsidRPr="005C1FD1">
              <w:rPr>
                <w:b/>
                <w:sz w:val="21"/>
                <w:szCs w:val="21"/>
              </w:rPr>
              <w:t>а</w:t>
            </w:r>
            <w:r w:rsidRPr="005C1FD1">
              <w:rPr>
                <w:b/>
                <w:sz w:val="21"/>
                <w:szCs w:val="21"/>
              </w:rPr>
              <w:t xml:space="preserve">городная, д. 2, </w:t>
            </w:r>
            <w:proofErr w:type="spellStart"/>
            <w:r w:rsidRPr="005C1FD1">
              <w:rPr>
                <w:b/>
                <w:sz w:val="21"/>
                <w:szCs w:val="21"/>
              </w:rPr>
              <w:t>кор</w:t>
            </w:r>
            <w:proofErr w:type="spellEnd"/>
            <w:r w:rsidRPr="005C1FD1">
              <w:rPr>
                <w:b/>
                <w:sz w:val="21"/>
                <w:szCs w:val="21"/>
              </w:rPr>
              <w:t>. 2.</w:t>
            </w:r>
          </w:p>
          <w:p w:rsidR="00AE3CEB" w:rsidRPr="005C1FD1" w:rsidRDefault="00AE3CEB" w:rsidP="0032416A">
            <w:pPr>
              <w:widowControl w:val="0"/>
              <w:tabs>
                <w:tab w:val="left" w:pos="252"/>
              </w:tabs>
              <w:ind w:left="72"/>
              <w:jc w:val="both"/>
              <w:rPr>
                <w:sz w:val="21"/>
                <w:szCs w:val="21"/>
              </w:rPr>
            </w:pPr>
          </w:p>
          <w:p w:rsidR="00AE3CEB" w:rsidRPr="005C1FD1" w:rsidRDefault="00AE3CEB" w:rsidP="0032416A">
            <w:pPr>
              <w:widowControl w:val="0"/>
              <w:tabs>
                <w:tab w:val="left" w:pos="252"/>
              </w:tabs>
              <w:jc w:val="both"/>
              <w:rPr>
                <w:spacing w:val="-11"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>Грузополучатель:</w:t>
            </w:r>
            <w:r w:rsidRPr="005C1FD1">
              <w:rPr>
                <w:sz w:val="21"/>
                <w:szCs w:val="21"/>
              </w:rPr>
              <w:t xml:space="preserve"> </w:t>
            </w:r>
            <w:r w:rsidRPr="005C1FD1">
              <w:rPr>
                <w:spacing w:val="-11"/>
                <w:sz w:val="21"/>
                <w:szCs w:val="21"/>
              </w:rPr>
              <w:t>АО «Газпром газораспределение Великий Новгород», контактное лицо – заведующая столовой: Сырова Лидия Ив</w:t>
            </w:r>
            <w:r w:rsidRPr="005C1FD1">
              <w:rPr>
                <w:spacing w:val="-11"/>
                <w:sz w:val="21"/>
                <w:szCs w:val="21"/>
              </w:rPr>
              <w:t>а</w:t>
            </w:r>
            <w:r w:rsidRPr="005C1FD1">
              <w:rPr>
                <w:spacing w:val="-11"/>
                <w:sz w:val="21"/>
                <w:szCs w:val="21"/>
              </w:rPr>
              <w:t>новна (</w:t>
            </w:r>
            <w:r w:rsidRPr="005C1FD1">
              <w:rPr>
                <w:sz w:val="21"/>
                <w:szCs w:val="21"/>
              </w:rPr>
              <w:t>(8-8162) 62-51-08).</w:t>
            </w:r>
          </w:p>
          <w:p w:rsidR="00AE3CEB" w:rsidRPr="005C1FD1" w:rsidRDefault="00AE3CEB" w:rsidP="0032416A">
            <w:pPr>
              <w:jc w:val="both"/>
              <w:rPr>
                <w:b/>
                <w:sz w:val="21"/>
                <w:szCs w:val="21"/>
              </w:rPr>
            </w:pPr>
          </w:p>
          <w:p w:rsidR="00AE3CEB" w:rsidRPr="005C1FD1" w:rsidRDefault="00AE3CEB" w:rsidP="00AE3CEB">
            <w:pPr>
              <w:numPr>
                <w:ilvl w:val="0"/>
                <w:numId w:val="2"/>
              </w:numPr>
              <w:tabs>
                <w:tab w:val="clear" w:pos="720"/>
              </w:tabs>
              <w:ind w:left="104" w:firstLine="0"/>
              <w:jc w:val="both"/>
              <w:rPr>
                <w:rStyle w:val="a4"/>
                <w:b w:val="0"/>
                <w:bCs w:val="0"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Условия поставки</w:t>
            </w:r>
            <w:r w:rsidRPr="005C1FD1">
              <w:rPr>
                <w:b/>
                <w:sz w:val="21"/>
                <w:szCs w:val="21"/>
              </w:rPr>
              <w:t xml:space="preserve">: </w:t>
            </w:r>
            <w:r w:rsidRPr="005C1FD1">
              <w:rPr>
                <w:sz w:val="21"/>
                <w:szCs w:val="21"/>
              </w:rPr>
              <w:t>В соответствии</w:t>
            </w:r>
            <w:r w:rsidRPr="005C1FD1">
              <w:rPr>
                <w:b/>
                <w:bCs/>
                <w:sz w:val="21"/>
                <w:szCs w:val="21"/>
              </w:rPr>
              <w:t xml:space="preserve"> </w:t>
            </w:r>
            <w:r w:rsidRPr="005C1FD1">
              <w:rPr>
                <w:rStyle w:val="a4"/>
                <w:b w:val="0"/>
                <w:bCs w:val="0"/>
                <w:sz w:val="21"/>
                <w:szCs w:val="21"/>
              </w:rPr>
              <w:t>законодательными и нормати</w:t>
            </w:r>
            <w:r w:rsidRPr="005C1FD1">
              <w:rPr>
                <w:rStyle w:val="a4"/>
                <w:b w:val="0"/>
                <w:bCs w:val="0"/>
                <w:sz w:val="21"/>
                <w:szCs w:val="21"/>
              </w:rPr>
              <w:t>в</w:t>
            </w:r>
            <w:r w:rsidRPr="005C1FD1">
              <w:rPr>
                <w:rStyle w:val="a4"/>
                <w:b w:val="0"/>
                <w:bCs w:val="0"/>
                <w:sz w:val="21"/>
                <w:szCs w:val="21"/>
              </w:rPr>
              <w:t xml:space="preserve">ными актами РФ, </w:t>
            </w:r>
            <w:r w:rsidRPr="005C1FD1">
              <w:rPr>
                <w:sz w:val="21"/>
                <w:szCs w:val="21"/>
              </w:rPr>
              <w:t>Положением о закупках товаров, работ, услуг ОАО «Га</w:t>
            </w:r>
            <w:r w:rsidRPr="005C1FD1">
              <w:rPr>
                <w:sz w:val="21"/>
                <w:szCs w:val="21"/>
              </w:rPr>
              <w:t>з</w:t>
            </w:r>
            <w:r w:rsidRPr="005C1FD1">
              <w:rPr>
                <w:sz w:val="21"/>
                <w:szCs w:val="21"/>
              </w:rPr>
              <w:t xml:space="preserve">пром газораспределение Великий Новгород», </w:t>
            </w:r>
            <w:r w:rsidRPr="005C1FD1">
              <w:rPr>
                <w:rStyle w:val="a4"/>
                <w:b w:val="0"/>
                <w:bCs w:val="0"/>
                <w:sz w:val="21"/>
                <w:szCs w:val="21"/>
              </w:rPr>
              <w:t xml:space="preserve">и Договором (Часть </w:t>
            </w:r>
            <w:r w:rsidRPr="005C1FD1">
              <w:rPr>
                <w:rStyle w:val="a4"/>
                <w:b w:val="0"/>
                <w:bCs w:val="0"/>
                <w:sz w:val="21"/>
                <w:szCs w:val="21"/>
                <w:lang w:val="en-US"/>
              </w:rPr>
              <w:t>II</w:t>
            </w:r>
            <w:r w:rsidRPr="005C1FD1">
              <w:rPr>
                <w:rStyle w:val="a4"/>
                <w:b w:val="0"/>
                <w:bCs w:val="0"/>
                <w:sz w:val="21"/>
                <w:szCs w:val="21"/>
              </w:rPr>
              <w:t xml:space="preserve"> настоящей документ</w:t>
            </w:r>
            <w:r w:rsidRPr="005C1FD1">
              <w:rPr>
                <w:rStyle w:val="a4"/>
                <w:b w:val="0"/>
                <w:bCs w:val="0"/>
                <w:sz w:val="21"/>
                <w:szCs w:val="21"/>
              </w:rPr>
              <w:t>а</w:t>
            </w:r>
            <w:r w:rsidRPr="005C1FD1">
              <w:rPr>
                <w:rStyle w:val="a4"/>
                <w:b w:val="0"/>
                <w:bCs w:val="0"/>
                <w:sz w:val="21"/>
                <w:szCs w:val="21"/>
              </w:rPr>
              <w:t xml:space="preserve">ции). </w:t>
            </w:r>
          </w:p>
          <w:p w:rsidR="00AE3CEB" w:rsidRPr="005C1FD1" w:rsidRDefault="00AE3CEB" w:rsidP="0032416A">
            <w:pPr>
              <w:ind w:left="104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Поставка товара осуществляется транспортом поставщика в здание гр</w:t>
            </w:r>
            <w:r w:rsidRPr="005C1FD1">
              <w:rPr>
                <w:sz w:val="21"/>
                <w:szCs w:val="21"/>
              </w:rPr>
              <w:t>у</w:t>
            </w:r>
            <w:r w:rsidRPr="005C1FD1">
              <w:rPr>
                <w:sz w:val="21"/>
                <w:szCs w:val="21"/>
              </w:rPr>
              <w:t>зополучателя.</w:t>
            </w:r>
          </w:p>
          <w:p w:rsidR="00AE3CEB" w:rsidRPr="005C1FD1" w:rsidRDefault="00AE3CEB" w:rsidP="0032416A">
            <w:pPr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 xml:space="preserve">  Поставка осуществляется отдельными партиями по заявкам Заказч</w:t>
            </w:r>
            <w:r w:rsidRPr="005C1FD1">
              <w:rPr>
                <w:b/>
                <w:sz w:val="21"/>
                <w:szCs w:val="21"/>
              </w:rPr>
              <w:t>и</w:t>
            </w:r>
            <w:r w:rsidRPr="005C1FD1">
              <w:rPr>
                <w:b/>
                <w:sz w:val="21"/>
                <w:szCs w:val="21"/>
              </w:rPr>
              <w:t>ка.</w:t>
            </w:r>
          </w:p>
          <w:p w:rsidR="00AE3CEB" w:rsidRPr="005C1FD1" w:rsidRDefault="00AE3CEB" w:rsidP="0032416A">
            <w:pPr>
              <w:jc w:val="both"/>
              <w:rPr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 xml:space="preserve">  </w:t>
            </w:r>
            <w:proofErr w:type="gramStart"/>
            <w:r w:rsidRPr="005C1FD1">
              <w:rPr>
                <w:b/>
                <w:sz w:val="21"/>
                <w:szCs w:val="21"/>
              </w:rPr>
              <w:t>Характеристика (описание) и качество товара определены Перечнем т</w:t>
            </w:r>
            <w:r w:rsidRPr="005C1FD1">
              <w:rPr>
                <w:b/>
                <w:sz w:val="21"/>
                <w:szCs w:val="21"/>
              </w:rPr>
              <w:t>о</w:t>
            </w:r>
            <w:r w:rsidRPr="005C1FD1">
              <w:rPr>
                <w:b/>
                <w:sz w:val="21"/>
                <w:szCs w:val="21"/>
              </w:rPr>
              <w:t xml:space="preserve">вара - часть </w:t>
            </w:r>
            <w:r w:rsidRPr="005C1FD1">
              <w:rPr>
                <w:b/>
                <w:sz w:val="21"/>
                <w:szCs w:val="21"/>
                <w:lang w:val="en-US"/>
              </w:rPr>
              <w:t>III</w:t>
            </w:r>
            <w:r w:rsidRPr="005C1FD1">
              <w:rPr>
                <w:b/>
                <w:sz w:val="21"/>
                <w:szCs w:val="21"/>
              </w:rPr>
              <w:t xml:space="preserve"> настоящей документации.</w:t>
            </w:r>
            <w:proofErr w:type="gramEnd"/>
          </w:p>
          <w:p w:rsidR="00AE3CEB" w:rsidRPr="005C1FD1" w:rsidRDefault="00AE3CEB" w:rsidP="0032416A">
            <w:pPr>
              <w:jc w:val="both"/>
              <w:rPr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3. Объём поставляемого товара:</w:t>
            </w:r>
            <w:r w:rsidRPr="005C1FD1">
              <w:rPr>
                <w:b/>
                <w:sz w:val="21"/>
                <w:szCs w:val="21"/>
              </w:rPr>
              <w:t xml:space="preserve"> </w:t>
            </w:r>
            <w:r w:rsidRPr="005C1FD1">
              <w:rPr>
                <w:sz w:val="21"/>
                <w:szCs w:val="21"/>
              </w:rPr>
              <w:t>В соответствии с Приложением № 1 к Д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>говору и письменной заявкой-заказом Заказчика.</w:t>
            </w:r>
          </w:p>
          <w:p w:rsidR="00AE3CEB" w:rsidRPr="005C1FD1" w:rsidRDefault="00AE3CEB" w:rsidP="0032416A">
            <w:pPr>
              <w:pStyle w:val="Style1"/>
              <w:widowControl/>
              <w:tabs>
                <w:tab w:val="left" w:pos="900"/>
              </w:tabs>
              <w:spacing w:line="240" w:lineRule="auto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В ходе исполнения договора </w:t>
            </w:r>
            <w:proofErr w:type="gramStart"/>
            <w:r w:rsidRPr="005C1FD1">
              <w:rPr>
                <w:sz w:val="21"/>
                <w:szCs w:val="21"/>
              </w:rPr>
              <w:t>объем</w:t>
            </w:r>
            <w:proofErr w:type="gramEnd"/>
            <w:r w:rsidRPr="005C1FD1">
              <w:rPr>
                <w:sz w:val="21"/>
                <w:szCs w:val="21"/>
              </w:rPr>
              <w:t xml:space="preserve"> и цена товара могут меняться не б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>лее чем на 20 % (двадцать процентов) от стоимости  договора, указанной в п. 2.1 договора и объема договора, указанного в Приложении № 1 к д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>говору. При изменении объема и цены договора, Стороны в обязател</w:t>
            </w:r>
            <w:r w:rsidRPr="005C1FD1">
              <w:rPr>
                <w:sz w:val="21"/>
                <w:szCs w:val="21"/>
              </w:rPr>
              <w:t>ь</w:t>
            </w:r>
            <w:r w:rsidRPr="005C1FD1">
              <w:rPr>
                <w:sz w:val="21"/>
                <w:szCs w:val="21"/>
              </w:rPr>
              <w:t>ном порядке составляют дополнительное соглашение к договору, являющееся его неотъемлемой ч</w:t>
            </w:r>
            <w:r w:rsidRPr="005C1FD1">
              <w:rPr>
                <w:sz w:val="21"/>
                <w:szCs w:val="21"/>
              </w:rPr>
              <w:t>а</w:t>
            </w:r>
            <w:r w:rsidRPr="005C1FD1">
              <w:rPr>
                <w:sz w:val="21"/>
                <w:szCs w:val="21"/>
              </w:rPr>
              <w:t>стью.</w:t>
            </w:r>
          </w:p>
          <w:p w:rsidR="00AE3CEB" w:rsidRPr="005C1FD1" w:rsidRDefault="00AE3CEB" w:rsidP="0032416A">
            <w:pPr>
              <w:pStyle w:val="Style1"/>
              <w:widowControl/>
              <w:tabs>
                <w:tab w:val="left" w:pos="0"/>
                <w:tab w:val="left" w:pos="900"/>
              </w:tabs>
              <w:spacing w:line="240" w:lineRule="auto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Не заказанный товар не поставляется, не принимается и не оплачивается З</w:t>
            </w:r>
            <w:r w:rsidRPr="005C1FD1">
              <w:rPr>
                <w:sz w:val="21"/>
                <w:szCs w:val="21"/>
              </w:rPr>
              <w:t>а</w:t>
            </w:r>
            <w:r w:rsidRPr="005C1FD1">
              <w:rPr>
                <w:sz w:val="21"/>
                <w:szCs w:val="21"/>
              </w:rPr>
              <w:t>казчиком.</w:t>
            </w:r>
          </w:p>
          <w:p w:rsidR="00AE3CEB" w:rsidRPr="005C1FD1" w:rsidRDefault="00AE3CEB" w:rsidP="0032416A">
            <w:pPr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4. Срок  выставления заявок:</w:t>
            </w:r>
            <w:r w:rsidRPr="005C1FD1">
              <w:rPr>
                <w:sz w:val="21"/>
                <w:szCs w:val="21"/>
              </w:rPr>
              <w:t xml:space="preserve"> </w:t>
            </w:r>
            <w:proofErr w:type="gramStart"/>
            <w:r w:rsidRPr="005C1FD1">
              <w:rPr>
                <w:sz w:val="21"/>
                <w:szCs w:val="21"/>
              </w:rPr>
              <w:t>с даты заключения</w:t>
            </w:r>
            <w:proofErr w:type="gramEnd"/>
            <w:r w:rsidRPr="005C1FD1">
              <w:rPr>
                <w:sz w:val="21"/>
                <w:szCs w:val="21"/>
              </w:rPr>
              <w:t xml:space="preserve"> договора и по 31 марта 2016 года.</w:t>
            </w:r>
          </w:p>
          <w:p w:rsidR="00AE3CEB" w:rsidRPr="005C1FD1" w:rsidRDefault="00AE3CEB" w:rsidP="0032416A">
            <w:pPr>
              <w:jc w:val="both"/>
              <w:rPr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5. Максимальный срок поставки товаров  (</w:t>
            </w:r>
            <w:proofErr w:type="gramStart"/>
            <w:r w:rsidRPr="005C1FD1">
              <w:rPr>
                <w:b/>
                <w:sz w:val="21"/>
                <w:szCs w:val="21"/>
                <w:u w:val="single"/>
              </w:rPr>
              <w:t>с даты выставления</w:t>
            </w:r>
            <w:proofErr w:type="gramEnd"/>
            <w:r w:rsidRPr="005C1FD1">
              <w:rPr>
                <w:b/>
                <w:sz w:val="21"/>
                <w:szCs w:val="21"/>
                <w:u w:val="single"/>
              </w:rPr>
              <w:t xml:space="preserve"> заявки): </w:t>
            </w:r>
            <w:r w:rsidRPr="005C1FD1">
              <w:rPr>
                <w:sz w:val="21"/>
                <w:szCs w:val="21"/>
              </w:rPr>
              <w:t>в течение 7 (семи) рабочих дней с момента получения письменной зая</w:t>
            </w:r>
            <w:r w:rsidRPr="005C1FD1">
              <w:rPr>
                <w:sz w:val="21"/>
                <w:szCs w:val="21"/>
              </w:rPr>
              <w:t>в</w:t>
            </w:r>
            <w:r w:rsidRPr="005C1FD1">
              <w:rPr>
                <w:sz w:val="21"/>
                <w:szCs w:val="21"/>
              </w:rPr>
              <w:t>ки-</w:t>
            </w:r>
            <w:r w:rsidRPr="005C1FD1">
              <w:rPr>
                <w:sz w:val="21"/>
                <w:szCs w:val="21"/>
              </w:rPr>
              <w:lastRenderedPageBreak/>
              <w:t>заказа от Зака</w:t>
            </w:r>
            <w:r w:rsidRPr="005C1FD1">
              <w:rPr>
                <w:sz w:val="21"/>
                <w:szCs w:val="21"/>
              </w:rPr>
              <w:t>з</w:t>
            </w:r>
            <w:r w:rsidRPr="005C1FD1">
              <w:rPr>
                <w:sz w:val="21"/>
                <w:szCs w:val="21"/>
              </w:rPr>
              <w:t>чика.</w:t>
            </w:r>
          </w:p>
          <w:p w:rsidR="00AE3CEB" w:rsidRPr="005C1FD1" w:rsidRDefault="00AE3CEB" w:rsidP="0032416A">
            <w:pPr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6. Минимальный срок отсрочки платежа:</w:t>
            </w:r>
            <w:r w:rsidRPr="005C1FD1">
              <w:rPr>
                <w:sz w:val="21"/>
                <w:szCs w:val="21"/>
              </w:rPr>
              <w:t xml:space="preserve"> </w:t>
            </w:r>
            <w:r w:rsidRPr="005C1FD1">
              <w:rPr>
                <w:b/>
                <w:sz w:val="21"/>
                <w:szCs w:val="21"/>
              </w:rPr>
              <w:t xml:space="preserve">3 (три) рабочих дня </w:t>
            </w:r>
            <w:proofErr w:type="gramStart"/>
            <w:r w:rsidRPr="005C1FD1">
              <w:rPr>
                <w:b/>
                <w:sz w:val="21"/>
                <w:szCs w:val="21"/>
              </w:rPr>
              <w:t>с даты поставки</w:t>
            </w:r>
            <w:proofErr w:type="gramEnd"/>
            <w:r w:rsidRPr="005C1FD1">
              <w:rPr>
                <w:b/>
                <w:sz w:val="21"/>
                <w:szCs w:val="21"/>
              </w:rPr>
              <w:t xml:space="preserve"> товара.</w:t>
            </w:r>
          </w:p>
          <w:p w:rsidR="00AE3CEB" w:rsidRPr="005C1FD1" w:rsidRDefault="00AE3CEB" w:rsidP="0032416A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5C1FD1">
              <w:rPr>
                <w:rStyle w:val="FontStyle11"/>
                <w:sz w:val="21"/>
                <w:szCs w:val="21"/>
              </w:rPr>
              <w:t>Датой поставки считается отметка (подпись) Покупателя в соответствующих т</w:t>
            </w:r>
            <w:r w:rsidRPr="005C1FD1">
              <w:rPr>
                <w:rStyle w:val="FontStyle11"/>
                <w:sz w:val="21"/>
                <w:szCs w:val="21"/>
              </w:rPr>
              <w:t>о</w:t>
            </w:r>
            <w:r w:rsidRPr="005C1FD1">
              <w:rPr>
                <w:rStyle w:val="FontStyle11"/>
                <w:sz w:val="21"/>
                <w:szCs w:val="21"/>
              </w:rPr>
              <w:t>варных накладных о приемке Товара.</w:t>
            </w:r>
          </w:p>
        </w:tc>
      </w:tr>
      <w:tr w:rsidR="00AE3CEB" w:rsidRPr="005C1FD1" w:rsidTr="0032416A">
        <w:trPr>
          <w:trHeight w:val="2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100"/>
              </w:tabs>
              <w:jc w:val="center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lastRenderedPageBreak/>
              <w:t>6.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num" w:pos="360"/>
              </w:tabs>
              <w:jc w:val="center"/>
              <w:rPr>
                <w:b/>
                <w:color w:val="000000"/>
                <w:sz w:val="21"/>
                <w:szCs w:val="21"/>
                <w:u w:val="single"/>
              </w:rPr>
            </w:pPr>
            <w:r w:rsidRPr="005C1FD1">
              <w:rPr>
                <w:b/>
                <w:sz w:val="21"/>
                <w:szCs w:val="21"/>
              </w:rPr>
              <w:t>ЦЕНА</w:t>
            </w: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6.1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Цена договора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>Рассчитывается в соответствии с п.6.2. Информационной карты.</w:t>
            </w: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6.2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>Сведения о начал</w:t>
            </w:r>
            <w:r w:rsidRPr="005C1FD1">
              <w:rPr>
                <w:b/>
                <w:sz w:val="21"/>
                <w:szCs w:val="21"/>
              </w:rPr>
              <w:t>ь</w:t>
            </w:r>
            <w:r w:rsidRPr="005C1FD1">
              <w:rPr>
                <w:b/>
                <w:sz w:val="21"/>
                <w:szCs w:val="21"/>
              </w:rPr>
              <w:t>ной (максимальной) цене товара</w:t>
            </w:r>
          </w:p>
          <w:p w:rsidR="00AE3CEB" w:rsidRPr="005C1FD1" w:rsidRDefault="00AE3CEB" w:rsidP="0032416A">
            <w:pPr>
              <w:widowControl w:val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4" w:rsidRDefault="00AE3CEB" w:rsidP="0032416A">
            <w:pPr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Конкурентная закупка - осуществляется </w:t>
            </w:r>
            <w:r w:rsidRPr="005C1FD1">
              <w:rPr>
                <w:b/>
                <w:sz w:val="21"/>
                <w:szCs w:val="21"/>
                <w:u w:val="single"/>
              </w:rPr>
              <w:t>по суммарной стоимости</w:t>
            </w:r>
            <w:r w:rsidRPr="005C1FD1">
              <w:rPr>
                <w:b/>
                <w:sz w:val="21"/>
                <w:szCs w:val="21"/>
              </w:rPr>
              <w:t xml:space="preserve"> цен наименований товара</w:t>
            </w:r>
            <w:r w:rsidRPr="005C1FD1">
              <w:rPr>
                <w:sz w:val="21"/>
                <w:szCs w:val="21"/>
              </w:rPr>
              <w:t xml:space="preserve"> включенных в Перечень, согласно Прилож</w:t>
            </w:r>
            <w:r w:rsidRPr="005C1FD1">
              <w:rPr>
                <w:sz w:val="21"/>
                <w:szCs w:val="21"/>
              </w:rPr>
              <w:t>е</w:t>
            </w:r>
            <w:r w:rsidRPr="005C1FD1">
              <w:rPr>
                <w:sz w:val="21"/>
                <w:szCs w:val="21"/>
              </w:rPr>
              <w:t>нию № 1 к Предложению о качестве услуг и квалификации участника, цене договора.</w:t>
            </w:r>
          </w:p>
          <w:p w:rsidR="00AE3CEB" w:rsidRPr="005C1FD1" w:rsidRDefault="00AE3CEB" w:rsidP="0032416A">
            <w:pPr>
              <w:jc w:val="both"/>
              <w:rPr>
                <w:b/>
                <w:bCs/>
                <w:color w:val="FF0000"/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 </w:t>
            </w:r>
          </w:p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  <w:u w:val="single"/>
              </w:rPr>
              <w:t>1. Для плательщиков НДС</w:t>
            </w:r>
            <w:r w:rsidRPr="005C1FD1">
              <w:rPr>
                <w:sz w:val="21"/>
                <w:szCs w:val="21"/>
              </w:rPr>
              <w:t xml:space="preserve">:  </w:t>
            </w:r>
            <w:r w:rsidRPr="005C1FD1">
              <w:rPr>
                <w:b/>
                <w:sz w:val="21"/>
                <w:szCs w:val="21"/>
              </w:rPr>
              <w:t>71 102</w:t>
            </w:r>
            <w:r w:rsidRPr="005C1FD1">
              <w:rPr>
                <w:sz w:val="21"/>
                <w:szCs w:val="21"/>
              </w:rPr>
              <w:t xml:space="preserve"> </w:t>
            </w:r>
            <w:r w:rsidRPr="005C1FD1">
              <w:rPr>
                <w:b/>
                <w:sz w:val="21"/>
                <w:szCs w:val="21"/>
              </w:rPr>
              <w:t>(семьдесят одна тысяча сто два) рубля 50 копеек</w:t>
            </w:r>
            <w:r w:rsidRPr="005C1FD1">
              <w:rPr>
                <w:sz w:val="21"/>
                <w:szCs w:val="21"/>
              </w:rPr>
              <w:t>.</w:t>
            </w:r>
          </w:p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  <w:u w:val="single"/>
              </w:rPr>
              <w:t>2. Для неплательщиков НДС:</w:t>
            </w:r>
            <w:r w:rsidRPr="005C1FD1">
              <w:rPr>
                <w:sz w:val="21"/>
                <w:szCs w:val="21"/>
              </w:rPr>
              <w:t xml:space="preserve"> </w:t>
            </w:r>
            <w:r w:rsidRPr="005C1FD1">
              <w:rPr>
                <w:b/>
                <w:sz w:val="21"/>
                <w:szCs w:val="21"/>
              </w:rPr>
              <w:t>64 767 (шестьдесят четыре тысячи семьсот шестьдесят семь) рублей 90 копеек</w:t>
            </w:r>
            <w:r w:rsidRPr="005C1FD1">
              <w:rPr>
                <w:sz w:val="21"/>
                <w:szCs w:val="21"/>
              </w:rPr>
              <w:t>.</w:t>
            </w:r>
          </w:p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color w:val="000000"/>
                <w:sz w:val="21"/>
                <w:szCs w:val="21"/>
                <w:highlight w:val="yellow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Порядок формиров</w:t>
            </w:r>
            <w:r w:rsidRPr="005C1FD1">
              <w:rPr>
                <w:sz w:val="21"/>
                <w:szCs w:val="21"/>
              </w:rPr>
              <w:t>а</w:t>
            </w:r>
            <w:r w:rsidRPr="005C1FD1">
              <w:rPr>
                <w:sz w:val="21"/>
                <w:szCs w:val="21"/>
              </w:rPr>
              <w:t>ния цены договора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Все расходы, налоги, пошлины,  прочие сборы и стоимость доставки включаются в цену Д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 xml:space="preserve">говора.  </w:t>
            </w: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Форма, сроки и пор</w:t>
            </w:r>
            <w:r w:rsidRPr="005C1FD1">
              <w:rPr>
                <w:sz w:val="21"/>
                <w:szCs w:val="21"/>
              </w:rPr>
              <w:t>я</w:t>
            </w:r>
            <w:r w:rsidRPr="005C1FD1">
              <w:rPr>
                <w:sz w:val="21"/>
                <w:szCs w:val="21"/>
              </w:rPr>
              <w:t>док оплаты  поставки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pStyle w:val="30"/>
              <w:spacing w:before="0" w:after="0"/>
              <w:ind w:firstLine="72"/>
              <w:rPr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r w:rsidRPr="005C1FD1">
              <w:rPr>
                <w:rFonts w:ascii="Times New Roman" w:hAnsi="Times New Roman" w:cs="Times New Roman"/>
                <w:b w:val="0"/>
                <w:i w:val="0"/>
                <w:color w:val="000000"/>
                <w:sz w:val="21"/>
                <w:szCs w:val="21"/>
              </w:rPr>
              <w:t xml:space="preserve">В соответствии с проектом Договора (Часть </w:t>
            </w:r>
            <w:r w:rsidRPr="005C1FD1">
              <w:rPr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sym w:font="Symbol" w:char="0049"/>
            </w:r>
            <w:r w:rsidRPr="005C1FD1">
              <w:rPr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sym w:font="Symbol" w:char="0049"/>
            </w:r>
            <w:r w:rsidRPr="005C1FD1">
              <w:rPr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 xml:space="preserve"> настоящей документации) и заявкой участника размещения заказа.</w:t>
            </w:r>
          </w:p>
          <w:p w:rsidR="00AE3CEB" w:rsidRPr="005C1FD1" w:rsidRDefault="00AE3CEB" w:rsidP="0032416A">
            <w:pPr>
              <w:pStyle w:val="30"/>
              <w:spacing w:before="0" w:after="0"/>
              <w:ind w:firstLine="72"/>
              <w:rPr>
                <w:rFonts w:ascii="Times New Roman" w:hAnsi="Times New Roman" w:cs="Times New Roman"/>
                <w:b w:val="0"/>
                <w:i w:val="0"/>
                <w:color w:val="000000"/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Критерии оценки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ind w:firstLine="228"/>
              <w:jc w:val="center"/>
              <w:rPr>
                <w:b/>
                <w:sz w:val="21"/>
                <w:szCs w:val="21"/>
                <w:u w:val="single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Критериями оценки являются:</w:t>
            </w:r>
          </w:p>
          <w:p w:rsidR="00AE3CEB" w:rsidRPr="005C1FD1" w:rsidRDefault="00AE3CEB" w:rsidP="00AE3CE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-108"/>
                <w:tab w:val="left" w:pos="252"/>
                <w:tab w:val="left" w:pos="720"/>
              </w:tabs>
              <w:ind w:left="0" w:firstLine="0"/>
              <w:jc w:val="both"/>
              <w:rPr>
                <w:b/>
                <w:bCs/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</w:rPr>
              <w:t>Качество услуг и квалификация участника - 30 %:</w:t>
            </w:r>
          </w:p>
          <w:p w:rsidR="00AE3CEB" w:rsidRPr="005C1FD1" w:rsidRDefault="00AE3CEB" w:rsidP="0032416A">
            <w:pPr>
              <w:widowControl w:val="0"/>
              <w:tabs>
                <w:tab w:val="num" w:pos="-108"/>
                <w:tab w:val="left" w:pos="252"/>
              </w:tabs>
              <w:jc w:val="both"/>
              <w:rPr>
                <w:bCs/>
                <w:sz w:val="21"/>
                <w:szCs w:val="21"/>
              </w:rPr>
            </w:pPr>
            <w:r w:rsidRPr="005C1FD1">
              <w:rPr>
                <w:bCs/>
                <w:sz w:val="21"/>
                <w:szCs w:val="21"/>
              </w:rPr>
              <w:t xml:space="preserve">- Наличие отсрочки платежа (указать количество </w:t>
            </w:r>
            <w:r w:rsidRPr="005C1FD1">
              <w:rPr>
                <w:b/>
                <w:bCs/>
                <w:sz w:val="21"/>
                <w:szCs w:val="21"/>
              </w:rPr>
              <w:t>рабочих</w:t>
            </w:r>
            <w:r w:rsidRPr="005C1FD1">
              <w:rPr>
                <w:bCs/>
                <w:sz w:val="21"/>
                <w:szCs w:val="21"/>
              </w:rPr>
              <w:t xml:space="preserve"> дней);</w:t>
            </w:r>
          </w:p>
          <w:p w:rsidR="00AE3CEB" w:rsidRPr="005C1FD1" w:rsidRDefault="00AE3CEB" w:rsidP="0032416A">
            <w:pPr>
              <w:widowControl w:val="0"/>
              <w:tabs>
                <w:tab w:val="num" w:pos="-108"/>
              </w:tabs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>2. Срок поставки товара – 30 %</w:t>
            </w:r>
          </w:p>
          <w:p w:rsidR="00AE3CEB" w:rsidRPr="005C1FD1" w:rsidRDefault="00AE3CEB" w:rsidP="0032416A">
            <w:pPr>
              <w:widowControl w:val="0"/>
              <w:tabs>
                <w:tab w:val="num" w:pos="-108"/>
                <w:tab w:val="num" w:pos="0"/>
              </w:tabs>
              <w:jc w:val="both"/>
              <w:rPr>
                <w:color w:val="000000"/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- Срок поставки товара </w:t>
            </w:r>
            <w:r w:rsidR="003A3804">
              <w:rPr>
                <w:sz w:val="21"/>
                <w:szCs w:val="21"/>
              </w:rPr>
              <w:t xml:space="preserve">с момента заявки </w:t>
            </w:r>
            <w:r w:rsidRPr="005C1FD1">
              <w:rPr>
                <w:sz w:val="21"/>
                <w:szCs w:val="21"/>
              </w:rPr>
              <w:t xml:space="preserve">(указать количество </w:t>
            </w:r>
            <w:r w:rsidRPr="005C1FD1">
              <w:rPr>
                <w:b/>
                <w:sz w:val="21"/>
                <w:szCs w:val="21"/>
              </w:rPr>
              <w:t xml:space="preserve">рабочих </w:t>
            </w:r>
            <w:r w:rsidRPr="005C1FD1">
              <w:rPr>
                <w:sz w:val="21"/>
                <w:szCs w:val="21"/>
              </w:rPr>
              <w:t>дней</w:t>
            </w:r>
            <w:r w:rsidRPr="005C1FD1">
              <w:rPr>
                <w:color w:val="000000"/>
                <w:sz w:val="21"/>
                <w:szCs w:val="21"/>
              </w:rPr>
              <w:t>);</w:t>
            </w:r>
          </w:p>
          <w:p w:rsidR="00AE3CEB" w:rsidRPr="005C1FD1" w:rsidRDefault="00AE3CEB" w:rsidP="0032416A">
            <w:pPr>
              <w:widowControl w:val="0"/>
              <w:tabs>
                <w:tab w:val="num" w:pos="-108"/>
              </w:tabs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>3. Цена - 40 %</w:t>
            </w:r>
          </w:p>
          <w:p w:rsidR="00AE3CEB" w:rsidRPr="005C1FD1" w:rsidRDefault="00AE3CEB" w:rsidP="0032416A">
            <w:pPr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 xml:space="preserve">- </w:t>
            </w:r>
            <w:r w:rsidRPr="005C1FD1">
              <w:rPr>
                <w:sz w:val="21"/>
                <w:szCs w:val="21"/>
              </w:rPr>
              <w:t>Суммарная стоимость цен наименований товара включенных в пер</w:t>
            </w:r>
            <w:r w:rsidRPr="005C1FD1">
              <w:rPr>
                <w:sz w:val="21"/>
                <w:szCs w:val="21"/>
              </w:rPr>
              <w:t>е</w:t>
            </w:r>
            <w:r w:rsidRPr="005C1FD1">
              <w:rPr>
                <w:sz w:val="21"/>
                <w:szCs w:val="21"/>
              </w:rPr>
              <w:t>чень, согласно Приложению № 1 к Предложению о качестве услуг и кв</w:t>
            </w:r>
            <w:r w:rsidRPr="005C1FD1">
              <w:rPr>
                <w:sz w:val="21"/>
                <w:szCs w:val="21"/>
              </w:rPr>
              <w:t>а</w:t>
            </w:r>
            <w:r w:rsidRPr="005C1FD1">
              <w:rPr>
                <w:sz w:val="21"/>
                <w:szCs w:val="21"/>
              </w:rPr>
              <w:t xml:space="preserve">лификации участника, цене договора (Форма 4). </w:t>
            </w: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9.1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Порядок оценки заявок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ind w:firstLine="252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Заявки оцениваются в соответствии с Приложением № 1 к информацио</w:t>
            </w:r>
            <w:r w:rsidRPr="005C1FD1">
              <w:rPr>
                <w:sz w:val="21"/>
                <w:szCs w:val="21"/>
              </w:rPr>
              <w:t>н</w:t>
            </w:r>
            <w:r w:rsidRPr="005C1FD1">
              <w:rPr>
                <w:sz w:val="21"/>
                <w:szCs w:val="21"/>
              </w:rPr>
              <w:t>ной карте документации.</w:t>
            </w:r>
          </w:p>
          <w:p w:rsidR="00AE3CEB" w:rsidRPr="005C1FD1" w:rsidRDefault="00AE3CEB" w:rsidP="0032416A">
            <w:pPr>
              <w:ind w:firstLine="252"/>
              <w:jc w:val="both"/>
              <w:rPr>
                <w:bCs/>
                <w:color w:val="000000"/>
                <w:sz w:val="21"/>
                <w:szCs w:val="21"/>
              </w:rPr>
            </w:pPr>
            <w:r w:rsidRPr="005C1FD1">
              <w:rPr>
                <w:bCs/>
                <w:color w:val="000000"/>
                <w:sz w:val="21"/>
                <w:szCs w:val="21"/>
              </w:rPr>
              <w:t xml:space="preserve">В случае если хотя бы один из участников является налогоплательщиком, применяющим упрощённую систему налогообложения, оценка заявок всех Участников </w:t>
            </w:r>
            <w:r w:rsidRPr="005C1FD1">
              <w:rPr>
                <w:bCs/>
                <w:color w:val="000000"/>
                <w:sz w:val="21"/>
                <w:szCs w:val="21"/>
                <w:u w:val="single"/>
              </w:rPr>
              <w:t xml:space="preserve">по критерию «Цена» </w:t>
            </w:r>
            <w:r w:rsidRPr="005C1FD1">
              <w:rPr>
                <w:bCs/>
                <w:color w:val="000000"/>
                <w:sz w:val="21"/>
                <w:szCs w:val="21"/>
              </w:rPr>
              <w:t>будет осуществляться по цене без учёта налога на добавленную стоимость.</w:t>
            </w:r>
          </w:p>
          <w:p w:rsidR="00AE3CEB" w:rsidRPr="005C1FD1" w:rsidRDefault="00AE3CEB" w:rsidP="0032416A">
            <w:pPr>
              <w:ind w:firstLine="252"/>
              <w:jc w:val="both"/>
              <w:rPr>
                <w:bCs/>
                <w:color w:val="000000"/>
                <w:sz w:val="21"/>
                <w:szCs w:val="21"/>
              </w:rPr>
            </w:pPr>
            <w:r w:rsidRPr="005C1FD1">
              <w:rPr>
                <w:bCs/>
                <w:color w:val="000000"/>
                <w:sz w:val="21"/>
                <w:szCs w:val="21"/>
              </w:rPr>
              <w:t>Договор по результатам запроса предложений будет заключен на услов</w:t>
            </w:r>
            <w:r w:rsidRPr="005C1FD1">
              <w:rPr>
                <w:bCs/>
                <w:color w:val="000000"/>
                <w:sz w:val="21"/>
                <w:szCs w:val="21"/>
              </w:rPr>
              <w:t>и</w:t>
            </w:r>
            <w:r w:rsidRPr="005C1FD1">
              <w:rPr>
                <w:bCs/>
                <w:color w:val="000000"/>
                <w:sz w:val="21"/>
                <w:szCs w:val="21"/>
              </w:rPr>
              <w:t>ях предложения о суммарной стоимости (цене) Участника: с учётом НДС – с налогоплательщиками НДС; без НДС – с налогоплательщиками, применя</w:t>
            </w:r>
            <w:r w:rsidRPr="005C1FD1">
              <w:rPr>
                <w:bCs/>
                <w:color w:val="000000"/>
                <w:sz w:val="21"/>
                <w:szCs w:val="21"/>
              </w:rPr>
              <w:t>ю</w:t>
            </w:r>
            <w:r w:rsidRPr="005C1FD1">
              <w:rPr>
                <w:bCs/>
                <w:color w:val="000000"/>
                <w:sz w:val="21"/>
                <w:szCs w:val="21"/>
              </w:rPr>
              <w:t>щими упрощённую систему налогообложения.</w:t>
            </w:r>
          </w:p>
          <w:p w:rsidR="00AE3CEB" w:rsidRPr="005C1FD1" w:rsidRDefault="00AE3CEB" w:rsidP="003241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9.2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Сведения о возможн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>сти проведения проц</w:t>
            </w:r>
            <w:r w:rsidRPr="005C1FD1">
              <w:rPr>
                <w:sz w:val="21"/>
                <w:szCs w:val="21"/>
              </w:rPr>
              <w:t>е</w:t>
            </w:r>
            <w:r w:rsidRPr="005C1FD1">
              <w:rPr>
                <w:sz w:val="21"/>
                <w:szCs w:val="21"/>
              </w:rPr>
              <w:t xml:space="preserve">дуры </w:t>
            </w:r>
            <w:proofErr w:type="spellStart"/>
            <w:r w:rsidRPr="005C1FD1">
              <w:rPr>
                <w:sz w:val="21"/>
                <w:szCs w:val="21"/>
              </w:rPr>
              <w:t>уторговывания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tabs>
                <w:tab w:val="left" w:pos="1560"/>
              </w:tabs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Процедура </w:t>
            </w:r>
            <w:proofErr w:type="spellStart"/>
            <w:r w:rsidRPr="005C1FD1">
              <w:rPr>
                <w:sz w:val="21"/>
                <w:szCs w:val="21"/>
              </w:rPr>
              <w:t>уторговывания</w:t>
            </w:r>
            <w:proofErr w:type="spellEnd"/>
            <w:r w:rsidRPr="005C1FD1">
              <w:rPr>
                <w:sz w:val="21"/>
                <w:szCs w:val="21"/>
              </w:rPr>
              <w:t xml:space="preserve"> не установлена.</w:t>
            </w:r>
          </w:p>
          <w:p w:rsidR="00AE3CEB" w:rsidRPr="005C1FD1" w:rsidRDefault="00AE3CEB" w:rsidP="0032416A">
            <w:pPr>
              <w:jc w:val="both"/>
              <w:rPr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Требования к участн</w:t>
            </w:r>
            <w:r w:rsidRPr="005C1FD1">
              <w:rPr>
                <w:sz w:val="21"/>
                <w:szCs w:val="21"/>
              </w:rPr>
              <w:t>и</w:t>
            </w:r>
            <w:r w:rsidRPr="005C1FD1">
              <w:rPr>
                <w:sz w:val="21"/>
                <w:szCs w:val="21"/>
              </w:rPr>
              <w:t>кам размещения заказа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6333"/>
              </w:tabs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</w:rPr>
              <w:t>1)</w:t>
            </w:r>
            <w:r w:rsidRPr="005C1FD1">
              <w:rPr>
                <w:sz w:val="21"/>
                <w:szCs w:val="21"/>
              </w:rPr>
              <w:t xml:space="preserve"> Участник размещения заказа должен соответствовать требованиям, уст</w:t>
            </w:r>
            <w:r w:rsidRPr="005C1FD1">
              <w:rPr>
                <w:sz w:val="21"/>
                <w:szCs w:val="21"/>
              </w:rPr>
              <w:t>а</w:t>
            </w:r>
            <w:r w:rsidRPr="005C1FD1">
              <w:rPr>
                <w:sz w:val="21"/>
                <w:szCs w:val="21"/>
              </w:rPr>
              <w:t>новленным в соответствии с законодательством Российской Федерации к лицам, осуществляющим поставки товара, выполнение работ, оказание услуг являющихся предметом конкурентной закупки.</w:t>
            </w:r>
          </w:p>
          <w:p w:rsidR="00AE3CEB" w:rsidRPr="005C1FD1" w:rsidRDefault="00AE3CEB" w:rsidP="0032416A">
            <w:pPr>
              <w:widowControl w:val="0"/>
              <w:tabs>
                <w:tab w:val="num" w:pos="252"/>
              </w:tabs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</w:rPr>
              <w:t>2)</w:t>
            </w:r>
            <w:r w:rsidRPr="005C1FD1">
              <w:rPr>
                <w:sz w:val="21"/>
                <w:szCs w:val="21"/>
              </w:rPr>
              <w:t xml:space="preserve"> </w:t>
            </w:r>
            <w:proofErr w:type="spellStart"/>
            <w:r w:rsidRPr="005C1FD1">
              <w:rPr>
                <w:sz w:val="21"/>
                <w:szCs w:val="21"/>
              </w:rPr>
              <w:t>Непроведение</w:t>
            </w:r>
            <w:proofErr w:type="spellEnd"/>
            <w:r w:rsidRPr="005C1FD1">
              <w:rPr>
                <w:sz w:val="21"/>
                <w:szCs w:val="21"/>
              </w:rPr>
              <w:t xml:space="preserve"> ликвидации участника размещения заказа – юридического лица и отсутствие решения арбитражного суда о признании участника ра</w:t>
            </w:r>
            <w:r w:rsidRPr="005C1FD1">
              <w:rPr>
                <w:sz w:val="21"/>
                <w:szCs w:val="21"/>
              </w:rPr>
              <w:t>з</w:t>
            </w:r>
            <w:r w:rsidRPr="005C1FD1">
              <w:rPr>
                <w:sz w:val="21"/>
                <w:szCs w:val="21"/>
              </w:rPr>
              <w:t>мещения заказа – юридического лица, индивидуального предпринимателя банкротом и  об открытии конкурсного производства;</w:t>
            </w:r>
          </w:p>
          <w:p w:rsidR="00AE3CEB" w:rsidRPr="005C1FD1" w:rsidRDefault="00AE3CEB" w:rsidP="0032416A">
            <w:pPr>
              <w:widowControl w:val="0"/>
              <w:tabs>
                <w:tab w:val="num" w:pos="252"/>
                <w:tab w:val="num" w:pos="972"/>
              </w:tabs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</w:rPr>
              <w:t>3)</w:t>
            </w:r>
            <w:r w:rsidRPr="005C1FD1">
              <w:rPr>
                <w:sz w:val="21"/>
                <w:szCs w:val="21"/>
              </w:rPr>
              <w:t xml:space="preserve"> </w:t>
            </w:r>
            <w:proofErr w:type="spellStart"/>
            <w:r w:rsidRPr="005C1FD1">
              <w:rPr>
                <w:sz w:val="21"/>
                <w:szCs w:val="21"/>
              </w:rPr>
              <w:t>Неприостановление</w:t>
            </w:r>
            <w:proofErr w:type="spellEnd"/>
            <w:r w:rsidRPr="005C1FD1">
              <w:rPr>
                <w:sz w:val="21"/>
                <w:szCs w:val="21"/>
              </w:rPr>
              <w:t xml:space="preserve"> деятельности участника размещения заказа в поря</w:t>
            </w:r>
            <w:r w:rsidRPr="005C1FD1">
              <w:rPr>
                <w:sz w:val="21"/>
                <w:szCs w:val="21"/>
              </w:rPr>
              <w:t>д</w:t>
            </w:r>
            <w:r w:rsidRPr="005C1FD1">
              <w:rPr>
                <w:sz w:val="21"/>
                <w:szCs w:val="21"/>
              </w:rPr>
              <w:t>ке, предусмотренном Кодексом Российской Федерации об администрати</w:t>
            </w:r>
            <w:r w:rsidRPr="005C1FD1">
              <w:rPr>
                <w:sz w:val="21"/>
                <w:szCs w:val="21"/>
              </w:rPr>
              <w:t>в</w:t>
            </w:r>
            <w:r w:rsidRPr="005C1FD1">
              <w:rPr>
                <w:sz w:val="21"/>
                <w:szCs w:val="21"/>
              </w:rPr>
              <w:t>ных правонарушениях, на день подачи заявок на  участие в открытом запр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>се предложений;</w:t>
            </w:r>
          </w:p>
          <w:p w:rsidR="00AE3CEB" w:rsidRPr="005C1FD1" w:rsidRDefault="00AE3CEB" w:rsidP="0032416A">
            <w:pPr>
              <w:widowControl w:val="0"/>
              <w:tabs>
                <w:tab w:val="left" w:pos="5292"/>
              </w:tabs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bCs/>
                <w:sz w:val="21"/>
                <w:szCs w:val="21"/>
              </w:rPr>
              <w:t>4)</w:t>
            </w:r>
            <w:r w:rsidRPr="005C1FD1">
              <w:rPr>
                <w:sz w:val="21"/>
                <w:szCs w:val="21"/>
              </w:rPr>
              <w:t xml:space="preserve"> Отсутствие у участника размещения заказа задолженности по начисле</w:t>
            </w:r>
            <w:r w:rsidRPr="005C1FD1">
              <w:rPr>
                <w:sz w:val="21"/>
                <w:szCs w:val="21"/>
              </w:rPr>
              <w:t>н</w:t>
            </w:r>
            <w:r w:rsidRPr="005C1FD1">
              <w:rPr>
                <w:sz w:val="21"/>
                <w:szCs w:val="21"/>
              </w:rPr>
              <w:t xml:space="preserve">ным налогам, сборам и иным обязательным платежам в бюджеты </w:t>
            </w:r>
            <w:r w:rsidRPr="005C1FD1">
              <w:rPr>
                <w:sz w:val="21"/>
                <w:szCs w:val="21"/>
              </w:rPr>
              <w:lastRenderedPageBreak/>
              <w:t>любого уровня или государственные внебюджетные фонды за прошедший календа</w:t>
            </w:r>
            <w:r w:rsidRPr="005C1FD1">
              <w:rPr>
                <w:sz w:val="21"/>
                <w:szCs w:val="21"/>
              </w:rPr>
              <w:t>р</w:t>
            </w:r>
            <w:r w:rsidRPr="005C1FD1">
              <w:rPr>
                <w:sz w:val="21"/>
                <w:szCs w:val="21"/>
              </w:rPr>
              <w:t>ный год, размер которой превышает 25 % (двадцать пять процентов) бала</w:t>
            </w:r>
            <w:r w:rsidRPr="005C1FD1">
              <w:rPr>
                <w:sz w:val="21"/>
                <w:szCs w:val="21"/>
              </w:rPr>
              <w:t>н</w:t>
            </w:r>
            <w:r w:rsidRPr="005C1FD1">
              <w:rPr>
                <w:sz w:val="21"/>
                <w:szCs w:val="21"/>
              </w:rPr>
              <w:t>совой стоимости активов участника размещения заказа по данным бухга</w:t>
            </w:r>
            <w:r w:rsidRPr="005C1FD1">
              <w:rPr>
                <w:sz w:val="21"/>
                <w:szCs w:val="21"/>
              </w:rPr>
              <w:t>л</w:t>
            </w:r>
            <w:r w:rsidRPr="005C1FD1">
              <w:rPr>
                <w:sz w:val="21"/>
                <w:szCs w:val="21"/>
              </w:rPr>
              <w:t>терской отчетности за последний завершенный отчетный период.</w:t>
            </w:r>
          </w:p>
          <w:p w:rsidR="00AE3CEB" w:rsidRPr="005C1FD1" w:rsidRDefault="00AE3CEB" w:rsidP="0032416A">
            <w:pPr>
              <w:widowControl w:val="0"/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</w:t>
            </w:r>
            <w:r w:rsidRPr="005C1FD1">
              <w:rPr>
                <w:sz w:val="21"/>
                <w:szCs w:val="21"/>
              </w:rPr>
              <w:t>а</w:t>
            </w:r>
            <w:r w:rsidRPr="005C1FD1">
              <w:rPr>
                <w:sz w:val="21"/>
                <w:szCs w:val="21"/>
              </w:rPr>
              <w:t>кой жалобе на день рассмотрения заявки на участие в открытом запросе предложений не принято.</w:t>
            </w:r>
          </w:p>
          <w:p w:rsidR="00AE3CEB" w:rsidRPr="005C1FD1" w:rsidRDefault="00AE3CEB" w:rsidP="0032416A">
            <w:pPr>
              <w:ind w:firstLine="56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в настоящей Документации, предъявляются к каждому из указанных лиц в отдельн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>сти.</w:t>
            </w:r>
          </w:p>
          <w:p w:rsidR="00AE3CEB" w:rsidRPr="005C1FD1" w:rsidRDefault="00AE3CEB" w:rsidP="0032416A">
            <w:pPr>
              <w:widowControl w:val="0"/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Требования, установленные Заказчиком</w:t>
            </w:r>
            <w:r w:rsidRPr="005C1FD1">
              <w:rPr>
                <w:sz w:val="21"/>
                <w:szCs w:val="21"/>
              </w:rPr>
              <w:t xml:space="preserve"> </w:t>
            </w:r>
          </w:p>
          <w:p w:rsidR="00AE3CEB" w:rsidRPr="005C1FD1" w:rsidRDefault="00AE3CEB" w:rsidP="0032416A">
            <w:pPr>
              <w:widowControl w:val="0"/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- отсутствие в реестре недобросовестных поставщиков сведений об учас</w:t>
            </w:r>
            <w:r w:rsidRPr="005C1FD1">
              <w:rPr>
                <w:sz w:val="21"/>
                <w:szCs w:val="21"/>
              </w:rPr>
              <w:t>т</w:t>
            </w:r>
            <w:r w:rsidRPr="005C1FD1">
              <w:rPr>
                <w:sz w:val="21"/>
                <w:szCs w:val="21"/>
              </w:rPr>
              <w:t>никах размещения заказа</w:t>
            </w:r>
          </w:p>
        </w:tc>
      </w:tr>
      <w:tr w:rsidR="00AE3CEB" w:rsidRPr="005C1FD1" w:rsidTr="0032416A"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6333"/>
              </w:tabs>
              <w:ind w:firstLine="72"/>
              <w:jc w:val="center"/>
              <w:rPr>
                <w:b/>
                <w:bCs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lastRenderedPageBreak/>
              <w:t xml:space="preserve">    Инструкция по подготовке заявки на участие в открытом запросе предложений</w:t>
            </w: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11.</w:t>
            </w:r>
          </w:p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</w:p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Требования к содерж</w:t>
            </w:r>
            <w:r w:rsidRPr="005C1FD1">
              <w:rPr>
                <w:sz w:val="21"/>
                <w:szCs w:val="21"/>
              </w:rPr>
              <w:t>а</w:t>
            </w:r>
            <w:r w:rsidRPr="005C1FD1">
              <w:rPr>
                <w:sz w:val="21"/>
                <w:szCs w:val="21"/>
              </w:rPr>
              <w:t xml:space="preserve">нию заявки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3A3804" w:rsidRDefault="00AE3CEB" w:rsidP="003A3804">
            <w:pPr>
              <w:pStyle w:val="2"/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72"/>
              <w:jc w:val="lef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3A3804">
              <w:rPr>
                <w:rFonts w:ascii="Times New Roman" w:hAnsi="Times New Roman" w:cs="Times New Roman"/>
                <w:sz w:val="21"/>
                <w:szCs w:val="21"/>
              </w:rPr>
              <w:t>В соответствии с условиями документации открытого запроса предложений</w:t>
            </w:r>
          </w:p>
          <w:p w:rsidR="00AE3CEB" w:rsidRPr="005C1FD1" w:rsidRDefault="00AE3CEB" w:rsidP="0032416A">
            <w:pPr>
              <w:tabs>
                <w:tab w:val="left" w:pos="708"/>
              </w:tabs>
              <w:ind w:firstLine="567"/>
              <w:jc w:val="both"/>
              <w:rPr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Краткая характерист</w:t>
            </w:r>
            <w:r w:rsidRPr="005C1FD1">
              <w:rPr>
                <w:sz w:val="21"/>
                <w:szCs w:val="21"/>
              </w:rPr>
              <w:t>и</w:t>
            </w:r>
            <w:r w:rsidRPr="005C1FD1">
              <w:rPr>
                <w:sz w:val="21"/>
                <w:szCs w:val="21"/>
              </w:rPr>
              <w:t>ка, требование к п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 xml:space="preserve">ставке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5544"/>
              </w:tabs>
              <w:ind w:firstLine="34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Согласно проекту Договора, содержащемуся в части </w:t>
            </w:r>
            <w:r w:rsidRPr="005C1FD1">
              <w:rPr>
                <w:sz w:val="21"/>
                <w:szCs w:val="21"/>
              </w:rPr>
              <w:sym w:font="Symbol" w:char="0049"/>
            </w:r>
            <w:r w:rsidRPr="005C1FD1">
              <w:rPr>
                <w:sz w:val="21"/>
                <w:szCs w:val="21"/>
              </w:rPr>
              <w:sym w:font="Symbol" w:char="0049"/>
            </w:r>
            <w:r w:rsidRPr="005C1FD1">
              <w:rPr>
                <w:sz w:val="21"/>
                <w:szCs w:val="21"/>
              </w:rPr>
              <w:t xml:space="preserve"> документации об о</w:t>
            </w:r>
            <w:r w:rsidRPr="005C1FD1">
              <w:rPr>
                <w:sz w:val="21"/>
                <w:szCs w:val="21"/>
              </w:rPr>
              <w:t>т</w:t>
            </w:r>
            <w:r w:rsidRPr="005C1FD1">
              <w:rPr>
                <w:sz w:val="21"/>
                <w:szCs w:val="21"/>
              </w:rPr>
              <w:t>крытом запросе предложений.</w:t>
            </w:r>
          </w:p>
          <w:p w:rsidR="00AE3CEB" w:rsidRPr="005C1FD1" w:rsidRDefault="00AE3CEB" w:rsidP="0032416A">
            <w:pPr>
              <w:widowControl w:val="0"/>
              <w:tabs>
                <w:tab w:val="left" w:pos="5544"/>
              </w:tabs>
              <w:ind w:firstLine="34"/>
              <w:jc w:val="both"/>
              <w:rPr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Разъяснение полож</w:t>
            </w:r>
            <w:r w:rsidRPr="005C1FD1">
              <w:rPr>
                <w:sz w:val="21"/>
                <w:szCs w:val="21"/>
              </w:rPr>
              <w:t>е</w:t>
            </w:r>
            <w:r w:rsidRPr="005C1FD1">
              <w:rPr>
                <w:sz w:val="21"/>
                <w:szCs w:val="21"/>
              </w:rPr>
              <w:t>ний документации об открытом запросе предложений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Порядок предоставления разъяснений положений документации об откр</w:t>
            </w:r>
            <w:r w:rsidRPr="005C1FD1">
              <w:rPr>
                <w:sz w:val="21"/>
                <w:szCs w:val="21"/>
              </w:rPr>
              <w:t>ы</w:t>
            </w:r>
            <w:r w:rsidRPr="005C1FD1">
              <w:rPr>
                <w:sz w:val="21"/>
                <w:szCs w:val="21"/>
              </w:rPr>
              <w:t xml:space="preserve">том запросе предложений представлен в разделе </w:t>
            </w:r>
            <w:r w:rsidRPr="005C1FD1">
              <w:rPr>
                <w:sz w:val="21"/>
                <w:szCs w:val="21"/>
                <w:lang w:val="en-US"/>
              </w:rPr>
              <w:t>I</w:t>
            </w:r>
            <w:r w:rsidRPr="005C1FD1">
              <w:rPr>
                <w:sz w:val="21"/>
                <w:szCs w:val="21"/>
              </w:rPr>
              <w:t>.3. настоящей документ</w:t>
            </w:r>
            <w:r w:rsidRPr="005C1FD1">
              <w:rPr>
                <w:sz w:val="21"/>
                <w:szCs w:val="21"/>
              </w:rPr>
              <w:t>а</w:t>
            </w:r>
            <w:r w:rsidRPr="005C1FD1">
              <w:rPr>
                <w:sz w:val="21"/>
                <w:szCs w:val="21"/>
              </w:rPr>
              <w:t xml:space="preserve">ции. Разъяснение положений документации предоставляется </w:t>
            </w:r>
            <w:r w:rsidRPr="005C1FD1">
              <w:rPr>
                <w:b/>
                <w:sz w:val="21"/>
                <w:szCs w:val="21"/>
              </w:rPr>
              <w:t>с</w:t>
            </w:r>
            <w:r w:rsidRPr="005C1FD1">
              <w:rPr>
                <w:sz w:val="21"/>
                <w:szCs w:val="21"/>
              </w:rPr>
              <w:t xml:space="preserve"> </w:t>
            </w:r>
            <w:r w:rsidRPr="005C1FD1">
              <w:rPr>
                <w:b/>
                <w:sz w:val="21"/>
                <w:szCs w:val="21"/>
                <w:u w:val="single"/>
              </w:rPr>
              <w:t>«26» января 2016 года по «03» февраля 2016 года.</w:t>
            </w:r>
            <w:r w:rsidRPr="005C1FD1">
              <w:rPr>
                <w:sz w:val="21"/>
                <w:szCs w:val="21"/>
              </w:rPr>
              <w:t xml:space="preserve"> </w:t>
            </w:r>
          </w:p>
          <w:p w:rsidR="00AE3CEB" w:rsidRPr="005C1FD1" w:rsidRDefault="00AE3CEB" w:rsidP="0032416A">
            <w:pPr>
              <w:widowControl w:val="0"/>
              <w:ind w:firstLine="72"/>
              <w:jc w:val="both"/>
              <w:rPr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bCs/>
                <w:sz w:val="21"/>
                <w:szCs w:val="21"/>
              </w:rPr>
              <w:t xml:space="preserve">Место, дата </w:t>
            </w:r>
            <w:r w:rsidRPr="005C1FD1">
              <w:rPr>
                <w:sz w:val="21"/>
                <w:szCs w:val="21"/>
              </w:rPr>
              <w:t>и время начала и окончания подачи за</w:t>
            </w:r>
            <w:r w:rsidRPr="005C1FD1">
              <w:rPr>
                <w:sz w:val="21"/>
                <w:szCs w:val="21"/>
              </w:rPr>
              <w:t>я</w:t>
            </w:r>
            <w:r w:rsidRPr="005C1FD1">
              <w:rPr>
                <w:sz w:val="21"/>
                <w:szCs w:val="21"/>
              </w:rPr>
              <w:t>вок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ind w:firstLine="72"/>
              <w:jc w:val="both"/>
              <w:rPr>
                <w:b/>
                <w:sz w:val="21"/>
                <w:szCs w:val="21"/>
                <w:u w:val="single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 xml:space="preserve">Место приема заявок  </w:t>
            </w:r>
            <w:r w:rsidRPr="005C1FD1">
              <w:rPr>
                <w:b/>
                <w:sz w:val="21"/>
                <w:szCs w:val="21"/>
              </w:rPr>
              <w:t xml:space="preserve">- </w:t>
            </w:r>
            <w:r w:rsidRPr="005C1FD1">
              <w:rPr>
                <w:sz w:val="21"/>
                <w:szCs w:val="21"/>
              </w:rPr>
              <w:t xml:space="preserve">Великий Новгород, ул. </w:t>
            </w:r>
            <w:proofErr w:type="gramStart"/>
            <w:r w:rsidRPr="005C1FD1">
              <w:rPr>
                <w:sz w:val="21"/>
                <w:szCs w:val="21"/>
              </w:rPr>
              <w:t>Загородная</w:t>
            </w:r>
            <w:proofErr w:type="gramEnd"/>
            <w:r w:rsidRPr="005C1FD1">
              <w:rPr>
                <w:sz w:val="21"/>
                <w:szCs w:val="21"/>
              </w:rPr>
              <w:t>, д.2, к.2, каб</w:t>
            </w:r>
            <w:r w:rsidRPr="005C1FD1">
              <w:rPr>
                <w:sz w:val="21"/>
                <w:szCs w:val="21"/>
              </w:rPr>
              <w:t>и</w:t>
            </w:r>
            <w:r w:rsidRPr="005C1FD1">
              <w:rPr>
                <w:sz w:val="21"/>
                <w:szCs w:val="21"/>
              </w:rPr>
              <w:t>нет  № 417 (4 этаж) или  № 302 (3 этаж)</w:t>
            </w:r>
          </w:p>
          <w:p w:rsidR="00AE3CEB" w:rsidRPr="005C1FD1" w:rsidRDefault="00AE3CEB" w:rsidP="0032416A">
            <w:pPr>
              <w:ind w:firstLine="72"/>
              <w:jc w:val="both"/>
              <w:rPr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Начало приёма заявок</w:t>
            </w:r>
            <w:r w:rsidRPr="005C1FD1">
              <w:rPr>
                <w:b/>
                <w:sz w:val="21"/>
                <w:szCs w:val="21"/>
              </w:rPr>
              <w:t xml:space="preserve"> – «26» января 2016 года</w:t>
            </w:r>
          </w:p>
          <w:p w:rsidR="00AE3CEB" w:rsidRPr="005C1FD1" w:rsidRDefault="00AE3CEB" w:rsidP="0032416A">
            <w:pPr>
              <w:ind w:firstLine="72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Окончание приёма заявок</w:t>
            </w:r>
            <w:r w:rsidRPr="005C1FD1">
              <w:rPr>
                <w:sz w:val="21"/>
                <w:szCs w:val="21"/>
              </w:rPr>
              <w:t xml:space="preserve"> – </w:t>
            </w:r>
            <w:r w:rsidRPr="005C1FD1">
              <w:rPr>
                <w:b/>
                <w:sz w:val="21"/>
                <w:szCs w:val="21"/>
              </w:rPr>
              <w:t>«03» февраля 2016 года в 09.59.</w:t>
            </w:r>
          </w:p>
          <w:p w:rsidR="00AE3CEB" w:rsidRPr="005C1FD1" w:rsidRDefault="00AE3CEB" w:rsidP="0032416A">
            <w:pPr>
              <w:widowControl w:val="0"/>
              <w:tabs>
                <w:tab w:val="left" w:pos="5544"/>
              </w:tabs>
              <w:ind w:firstLine="32"/>
              <w:jc w:val="both"/>
              <w:rPr>
                <w:b/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lastRenderedPageBreak/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bCs/>
                <w:sz w:val="21"/>
                <w:szCs w:val="21"/>
              </w:rPr>
              <w:t xml:space="preserve">Место, дата </w:t>
            </w:r>
            <w:r w:rsidRPr="005C1FD1">
              <w:rPr>
                <w:sz w:val="21"/>
                <w:szCs w:val="21"/>
              </w:rPr>
              <w:t>и время вскрытия заявок, рассмотрения заявок, подведения итогов откр</w:t>
            </w:r>
            <w:r w:rsidRPr="005C1FD1">
              <w:rPr>
                <w:sz w:val="21"/>
                <w:szCs w:val="21"/>
              </w:rPr>
              <w:t>ы</w:t>
            </w:r>
            <w:r w:rsidRPr="005C1FD1">
              <w:rPr>
                <w:sz w:val="21"/>
                <w:szCs w:val="21"/>
              </w:rPr>
              <w:t>того запроса предл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>жений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ind w:firstLine="72"/>
              <w:jc w:val="both"/>
              <w:rPr>
                <w:sz w:val="21"/>
                <w:szCs w:val="21"/>
              </w:rPr>
            </w:pPr>
            <w:proofErr w:type="gramStart"/>
            <w:r w:rsidRPr="005C1FD1">
              <w:rPr>
                <w:b/>
                <w:sz w:val="21"/>
                <w:szCs w:val="21"/>
                <w:u w:val="single"/>
              </w:rPr>
              <w:t>Место вскрытия, рассмотрения заявок, подведения итогов</w:t>
            </w:r>
            <w:r w:rsidRPr="005C1FD1">
              <w:rPr>
                <w:b/>
                <w:sz w:val="21"/>
                <w:szCs w:val="21"/>
              </w:rPr>
              <w:t xml:space="preserve"> </w:t>
            </w:r>
            <w:r w:rsidRPr="005C1FD1">
              <w:rPr>
                <w:sz w:val="21"/>
                <w:szCs w:val="21"/>
              </w:rPr>
              <w:t>– Великий Новгород, ул. Загородная, д.2, к.2, кабинет № 306 (3 этаж).</w:t>
            </w:r>
            <w:proofErr w:type="gramEnd"/>
          </w:p>
          <w:p w:rsidR="00AE3CEB" w:rsidRPr="005C1FD1" w:rsidRDefault="00AE3CEB" w:rsidP="0032416A">
            <w:pPr>
              <w:ind w:firstLine="72"/>
              <w:jc w:val="both"/>
              <w:rPr>
                <w:sz w:val="21"/>
                <w:szCs w:val="21"/>
              </w:rPr>
            </w:pPr>
          </w:p>
          <w:p w:rsidR="00AE3CEB" w:rsidRPr="005C1FD1" w:rsidRDefault="00AE3CEB" w:rsidP="0032416A">
            <w:pPr>
              <w:ind w:firstLine="72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Дата и время вскрытия заявок</w:t>
            </w:r>
            <w:r w:rsidRPr="005C1FD1">
              <w:rPr>
                <w:b/>
                <w:sz w:val="21"/>
                <w:szCs w:val="21"/>
              </w:rPr>
              <w:t xml:space="preserve"> – «03» февраля 2016 года в 10 часов 00 минут по московскому времени.</w:t>
            </w:r>
          </w:p>
          <w:p w:rsidR="00AE3CEB" w:rsidRPr="005C1FD1" w:rsidRDefault="00AE3CEB" w:rsidP="0032416A">
            <w:pPr>
              <w:ind w:firstLine="72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Дата рассмотрения заявок</w:t>
            </w:r>
            <w:r w:rsidRPr="005C1FD1">
              <w:rPr>
                <w:sz w:val="21"/>
                <w:szCs w:val="21"/>
              </w:rPr>
              <w:t xml:space="preserve"> –  </w:t>
            </w:r>
            <w:r w:rsidRPr="005C1FD1">
              <w:rPr>
                <w:b/>
                <w:sz w:val="21"/>
                <w:szCs w:val="21"/>
              </w:rPr>
              <w:t>«04» февраля 2016 года  10 часов 00 м</w:t>
            </w:r>
            <w:r w:rsidRPr="005C1FD1">
              <w:rPr>
                <w:b/>
                <w:sz w:val="21"/>
                <w:szCs w:val="21"/>
              </w:rPr>
              <w:t>и</w:t>
            </w:r>
            <w:r w:rsidRPr="005C1FD1">
              <w:rPr>
                <w:b/>
                <w:sz w:val="21"/>
                <w:szCs w:val="21"/>
              </w:rPr>
              <w:t>нут по московскому времени.</w:t>
            </w:r>
          </w:p>
          <w:p w:rsidR="00AE3CEB" w:rsidRPr="005C1FD1" w:rsidRDefault="00AE3CEB" w:rsidP="0032416A">
            <w:pPr>
              <w:widowControl w:val="0"/>
              <w:tabs>
                <w:tab w:val="left" w:pos="5544"/>
              </w:tabs>
              <w:ind w:firstLine="32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  <w:u w:val="single"/>
              </w:rPr>
              <w:t>Дата подведения итогов</w:t>
            </w:r>
            <w:r w:rsidRPr="005C1FD1">
              <w:rPr>
                <w:b/>
                <w:sz w:val="21"/>
                <w:szCs w:val="21"/>
              </w:rPr>
              <w:t xml:space="preserve"> </w:t>
            </w:r>
            <w:r w:rsidRPr="005C1FD1">
              <w:rPr>
                <w:sz w:val="21"/>
                <w:szCs w:val="21"/>
              </w:rPr>
              <w:t xml:space="preserve">– </w:t>
            </w:r>
            <w:r w:rsidRPr="005C1FD1">
              <w:rPr>
                <w:b/>
                <w:sz w:val="21"/>
                <w:szCs w:val="21"/>
              </w:rPr>
              <w:t xml:space="preserve"> «05» февраля 2016 года 10 часов 00 м</w:t>
            </w:r>
            <w:r w:rsidRPr="005C1FD1">
              <w:rPr>
                <w:b/>
                <w:sz w:val="21"/>
                <w:szCs w:val="21"/>
              </w:rPr>
              <w:t>и</w:t>
            </w:r>
            <w:r w:rsidRPr="005C1FD1">
              <w:rPr>
                <w:b/>
                <w:sz w:val="21"/>
                <w:szCs w:val="21"/>
              </w:rPr>
              <w:t>нут по московскому времени.</w:t>
            </w:r>
          </w:p>
          <w:p w:rsidR="00AE3CEB" w:rsidRPr="005C1FD1" w:rsidRDefault="00AE3CEB" w:rsidP="0032416A">
            <w:pPr>
              <w:widowControl w:val="0"/>
              <w:tabs>
                <w:tab w:val="left" w:pos="5544"/>
              </w:tabs>
              <w:ind w:firstLine="32"/>
              <w:jc w:val="both"/>
              <w:rPr>
                <w:b/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Источник финансир</w:t>
            </w:r>
            <w:r w:rsidRPr="005C1FD1">
              <w:rPr>
                <w:sz w:val="21"/>
                <w:szCs w:val="21"/>
              </w:rPr>
              <w:t>о</w:t>
            </w:r>
            <w:r w:rsidRPr="005C1FD1">
              <w:rPr>
                <w:sz w:val="21"/>
                <w:szCs w:val="21"/>
              </w:rPr>
              <w:t xml:space="preserve">вания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Собственные средства Заказчика</w:t>
            </w: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Сведения о валюте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left" w:pos="5544"/>
              </w:tabs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 Цена указана в рублях Российской Федерации  </w:t>
            </w:r>
          </w:p>
          <w:p w:rsidR="00AE3CEB" w:rsidRPr="005C1FD1" w:rsidRDefault="00AE3CEB" w:rsidP="0032416A">
            <w:pPr>
              <w:widowControl w:val="0"/>
              <w:tabs>
                <w:tab w:val="left" w:pos="5544"/>
              </w:tabs>
              <w:jc w:val="both"/>
              <w:rPr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tabs>
                <w:tab w:val="num" w:pos="643"/>
              </w:tabs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Порядок применения официального курса иностранной валюты к рублю РФ.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</w:t>
            </w:r>
            <w:r w:rsidRPr="005C1FD1">
              <w:rPr>
                <w:smallCaps/>
                <w:color w:val="000000"/>
                <w:sz w:val="21"/>
                <w:szCs w:val="21"/>
              </w:rPr>
              <w:t xml:space="preserve">: </w:t>
            </w:r>
            <w:r w:rsidRPr="005C1FD1">
              <w:rPr>
                <w:b/>
                <w:color w:val="000000"/>
                <w:sz w:val="21"/>
                <w:szCs w:val="21"/>
              </w:rPr>
              <w:t>не устано</w:t>
            </w:r>
            <w:r w:rsidRPr="005C1FD1">
              <w:rPr>
                <w:b/>
                <w:color w:val="000000"/>
                <w:sz w:val="21"/>
                <w:szCs w:val="21"/>
              </w:rPr>
              <w:t>в</w:t>
            </w:r>
            <w:r w:rsidRPr="005C1FD1">
              <w:rPr>
                <w:b/>
                <w:color w:val="000000"/>
                <w:sz w:val="21"/>
                <w:szCs w:val="21"/>
              </w:rPr>
              <w:t>лен.</w:t>
            </w:r>
          </w:p>
          <w:p w:rsidR="00AE3CEB" w:rsidRPr="005C1FD1" w:rsidRDefault="00AE3CEB" w:rsidP="0032416A">
            <w:pPr>
              <w:jc w:val="both"/>
              <w:rPr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keepNext/>
              <w:keepLines/>
              <w:widowControl w:val="0"/>
              <w:suppressLineNumbers/>
              <w:tabs>
                <w:tab w:val="num" w:pos="1023"/>
                <w:tab w:val="num" w:pos="1203"/>
              </w:tabs>
              <w:suppressAutoHyphens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Обеспечение заявок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ind w:firstLine="72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Требование об  обеспечении заявок </w:t>
            </w:r>
            <w:r w:rsidRPr="005C1FD1">
              <w:rPr>
                <w:b/>
                <w:sz w:val="21"/>
                <w:szCs w:val="21"/>
              </w:rPr>
              <w:t>не установлено</w:t>
            </w:r>
          </w:p>
          <w:p w:rsidR="00AE3CEB" w:rsidRPr="005C1FD1" w:rsidRDefault="00AE3CEB" w:rsidP="0032416A">
            <w:pPr>
              <w:widowControl w:val="0"/>
              <w:ind w:firstLine="72"/>
              <w:jc w:val="both"/>
              <w:rPr>
                <w:sz w:val="21"/>
                <w:szCs w:val="21"/>
              </w:rPr>
            </w:pPr>
          </w:p>
        </w:tc>
      </w:tr>
      <w:tr w:rsidR="00AE3CEB" w:rsidRPr="005C1FD1" w:rsidTr="005C1FD1">
        <w:trPr>
          <w:trHeight w:val="5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widowControl w:val="0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Обеспечения договора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ind w:firstLine="72"/>
              <w:jc w:val="both"/>
              <w:rPr>
                <w:color w:val="000000"/>
                <w:sz w:val="21"/>
                <w:szCs w:val="21"/>
              </w:rPr>
            </w:pPr>
            <w:r w:rsidRPr="005C1FD1">
              <w:rPr>
                <w:color w:val="000000"/>
                <w:sz w:val="21"/>
                <w:szCs w:val="21"/>
              </w:rPr>
              <w:t xml:space="preserve">Требование об обеспечении исполнения договора </w:t>
            </w:r>
            <w:r w:rsidRPr="005C1FD1">
              <w:rPr>
                <w:b/>
                <w:color w:val="000000"/>
                <w:sz w:val="21"/>
                <w:szCs w:val="21"/>
              </w:rPr>
              <w:t>не установлено</w:t>
            </w:r>
            <w:r w:rsidRPr="005C1FD1">
              <w:rPr>
                <w:color w:val="000000"/>
                <w:sz w:val="21"/>
                <w:szCs w:val="21"/>
              </w:rPr>
              <w:t>.</w:t>
            </w:r>
          </w:p>
          <w:p w:rsidR="00AE3CEB" w:rsidRPr="005C1FD1" w:rsidRDefault="00AE3CEB" w:rsidP="0032416A">
            <w:pPr>
              <w:ind w:firstLine="72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keepNext/>
              <w:keepLines/>
              <w:widowControl w:val="0"/>
              <w:suppressLineNumbers/>
              <w:tabs>
                <w:tab w:val="left" w:pos="100"/>
              </w:tabs>
              <w:suppressAutoHyphens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>Срок заключения договора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ind w:firstLine="72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Победитель открытого запроса предложений или иное лицо (единственный поставщик, исполнитель, подрядчик) должен подписать и заверить печатью договор и вернуть его заказчику </w:t>
            </w:r>
            <w:r w:rsidRPr="005C1FD1">
              <w:rPr>
                <w:b/>
                <w:sz w:val="21"/>
                <w:szCs w:val="21"/>
              </w:rPr>
              <w:t xml:space="preserve">не позднее 3 (трёх) дней с момента его получения от заказчика. </w:t>
            </w:r>
          </w:p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ind w:firstLine="72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5C1FD1">
              <w:rPr>
                <w:b/>
                <w:sz w:val="21"/>
                <w:szCs w:val="21"/>
              </w:rPr>
              <w:t xml:space="preserve">В целях исполнения Заказчиком требований постановления Правительства Российской Федерации от 31.10.2014 № 1132 </w:t>
            </w:r>
            <w:r w:rsidRPr="005C1FD1">
              <w:rPr>
                <w:sz w:val="21"/>
                <w:szCs w:val="21"/>
              </w:rPr>
              <w:t xml:space="preserve">«О порядке ведения реестра договоров, заключенных заказчиками по результатам закупки», </w:t>
            </w:r>
            <w:r w:rsidRPr="005C1FD1">
              <w:rPr>
                <w:b/>
                <w:sz w:val="21"/>
                <w:szCs w:val="21"/>
              </w:rPr>
              <w:t xml:space="preserve">для опубликования сведений о заключенном договоре на официальном сайте ЕИС </w:t>
            </w:r>
            <w:hyperlink r:id="rId6" w:history="1"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www</w:t>
              </w:r>
              <w:r w:rsidRPr="005C1FD1">
                <w:rPr>
                  <w:rStyle w:val="a3"/>
                  <w:b/>
                  <w:sz w:val="21"/>
                  <w:szCs w:val="21"/>
                </w:rPr>
                <w:t>.</w:t>
              </w:r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zakupki</w:t>
              </w:r>
              <w:r w:rsidRPr="005C1FD1">
                <w:rPr>
                  <w:rStyle w:val="a3"/>
                  <w:b/>
                  <w:sz w:val="21"/>
                  <w:szCs w:val="21"/>
                </w:rPr>
                <w:t>.</w:t>
              </w:r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gov</w:t>
              </w:r>
              <w:r w:rsidRPr="005C1FD1">
                <w:rPr>
                  <w:rStyle w:val="a3"/>
                  <w:b/>
                  <w:sz w:val="21"/>
                  <w:szCs w:val="21"/>
                </w:rPr>
                <w:t>.</w:t>
              </w:r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ru</w:t>
              </w:r>
            </w:hyperlink>
            <w:r w:rsidRPr="005C1FD1">
              <w:rPr>
                <w:b/>
                <w:sz w:val="21"/>
                <w:szCs w:val="21"/>
                <w:u w:val="single"/>
              </w:rPr>
              <w:t xml:space="preserve"> </w:t>
            </w:r>
            <w:r w:rsidRPr="005C1FD1">
              <w:rPr>
                <w:b/>
                <w:sz w:val="21"/>
                <w:szCs w:val="21"/>
              </w:rPr>
              <w:t>Победитель открытого запроса предложений или иное лицо (единственный поставщик, исполнитель, подрядчик) должен направить сканированную копию подписанного и заверенного печатью договора на электронную почту</w:t>
            </w:r>
            <w:r w:rsidRPr="005C1FD1">
              <w:rPr>
                <w:sz w:val="21"/>
                <w:szCs w:val="21"/>
              </w:rPr>
              <w:t xml:space="preserve"> </w:t>
            </w:r>
            <w:hyperlink r:id="rId7" w:history="1">
              <w:r w:rsidRPr="005C1FD1">
                <w:rPr>
                  <w:rStyle w:val="a3"/>
                  <w:b/>
                  <w:sz w:val="21"/>
                  <w:szCs w:val="21"/>
                  <w:lang w:val="en-US"/>
                </w:rPr>
                <w:t>ShatunovaAA</w:t>
              </w:r>
              <w:proofErr w:type="gramEnd"/>
              <w:r w:rsidRPr="005C1FD1">
                <w:rPr>
                  <w:rStyle w:val="a3"/>
                  <w:b/>
                  <w:sz w:val="21"/>
                  <w:szCs w:val="21"/>
                </w:rPr>
                <w:t>@oblgas.natm.r</w:t>
              </w:r>
              <w:proofErr w:type="spellStart"/>
              <w:r w:rsidRPr="005C1FD1">
                <w:rPr>
                  <w:rStyle w:val="a3"/>
                  <w:b/>
                  <w:sz w:val="21"/>
                  <w:szCs w:val="21"/>
                </w:rPr>
                <w:t>u</w:t>
              </w:r>
              <w:proofErr w:type="spellEnd"/>
            </w:hyperlink>
            <w:r w:rsidRPr="005C1FD1">
              <w:rPr>
                <w:sz w:val="21"/>
                <w:szCs w:val="21"/>
              </w:rPr>
              <w:t xml:space="preserve"> </w:t>
            </w:r>
            <w:r w:rsidRPr="005C1FD1">
              <w:rPr>
                <w:b/>
                <w:sz w:val="21"/>
                <w:szCs w:val="21"/>
              </w:rPr>
              <w:t xml:space="preserve">в течение 2 (двух) рабочих дней </w:t>
            </w:r>
            <w:proofErr w:type="gramStart"/>
            <w:r w:rsidRPr="005C1FD1">
              <w:rPr>
                <w:b/>
                <w:sz w:val="21"/>
                <w:szCs w:val="21"/>
              </w:rPr>
              <w:t>с даты заключения</w:t>
            </w:r>
            <w:proofErr w:type="gramEnd"/>
            <w:r w:rsidRPr="005C1FD1">
              <w:rPr>
                <w:b/>
                <w:sz w:val="21"/>
                <w:szCs w:val="21"/>
              </w:rPr>
              <w:t xml:space="preserve"> договора. </w:t>
            </w:r>
          </w:p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ind w:firstLine="72"/>
              <w:jc w:val="both"/>
              <w:rPr>
                <w:b/>
                <w:sz w:val="21"/>
                <w:szCs w:val="21"/>
              </w:rPr>
            </w:pPr>
            <w:r w:rsidRPr="005C1FD1">
              <w:rPr>
                <w:b/>
                <w:sz w:val="21"/>
                <w:szCs w:val="21"/>
              </w:rPr>
              <w:t xml:space="preserve"> Требование данного пункта  Информационной карты открытого запроса предложений распространяются также на субпоставщиков, привлекаемых победителем открытого запроса предложений для исполнения заключенного договора.</w:t>
            </w:r>
          </w:p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ind w:firstLine="72"/>
              <w:jc w:val="both"/>
              <w:rPr>
                <w:sz w:val="21"/>
                <w:szCs w:val="21"/>
              </w:rPr>
            </w:pPr>
          </w:p>
        </w:tc>
      </w:tr>
      <w:tr w:rsidR="00AE3CEB" w:rsidRPr="005C1FD1" w:rsidTr="003241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keepNext/>
              <w:keepLines/>
              <w:widowControl w:val="0"/>
              <w:suppressLineNumbers/>
              <w:tabs>
                <w:tab w:val="left" w:pos="100"/>
              </w:tabs>
              <w:suppressAutoHyphens/>
              <w:jc w:val="center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Права Заказчика, Организатора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EB" w:rsidRPr="005C1FD1" w:rsidRDefault="00AE3CEB" w:rsidP="0032416A">
            <w:pPr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>1. Запрос предложений не является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Организатора и Заказчика обязательств, установленных указанными стать</w:t>
            </w:r>
            <w:r w:rsidRPr="005C1FD1">
              <w:rPr>
                <w:sz w:val="21"/>
                <w:szCs w:val="21"/>
              </w:rPr>
              <w:t>я</w:t>
            </w:r>
            <w:r w:rsidRPr="005C1FD1">
              <w:rPr>
                <w:sz w:val="21"/>
                <w:szCs w:val="21"/>
              </w:rPr>
              <w:t>ми Гражданского кодекса Российской Федерации.</w:t>
            </w:r>
          </w:p>
          <w:p w:rsidR="00AE3CEB" w:rsidRPr="005C1FD1" w:rsidRDefault="00AE3CEB" w:rsidP="0032416A">
            <w:pPr>
              <w:keepNext/>
              <w:keepLines/>
              <w:widowControl w:val="0"/>
              <w:suppressLineNumbers/>
              <w:suppressAutoHyphens/>
              <w:ind w:firstLine="32"/>
              <w:jc w:val="both"/>
              <w:rPr>
                <w:sz w:val="21"/>
                <w:szCs w:val="21"/>
              </w:rPr>
            </w:pPr>
            <w:r w:rsidRPr="005C1FD1">
              <w:rPr>
                <w:sz w:val="21"/>
                <w:szCs w:val="21"/>
              </w:rPr>
              <w:t xml:space="preserve">2. </w:t>
            </w:r>
            <w:r w:rsidRPr="005C1FD1">
              <w:rPr>
                <w:b/>
                <w:sz w:val="21"/>
                <w:szCs w:val="21"/>
              </w:rPr>
              <w:t>Комиссия вправе отклонить все заявки на участие в запросе предложений, отказаться от проведения запроса предложений, завершить процедуры запроса предложений без заключения договора по его результатам в любое время без объяснения причин, не неся при этом никакой ответственности перед участниками закупки.</w:t>
            </w:r>
          </w:p>
        </w:tc>
      </w:tr>
    </w:tbl>
    <w:p w:rsidR="00B97154" w:rsidRPr="005C1FD1" w:rsidRDefault="00B97154">
      <w:pPr>
        <w:rPr>
          <w:sz w:val="21"/>
          <w:szCs w:val="21"/>
        </w:rPr>
      </w:pPr>
    </w:p>
    <w:sectPr w:rsidR="00B97154" w:rsidRPr="005C1FD1" w:rsidSect="00660C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4ED5"/>
    <w:multiLevelType w:val="hybridMultilevel"/>
    <w:tmpl w:val="2FBA64A6"/>
    <w:lvl w:ilvl="0" w:tplc="CB565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1E2D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5E19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B2D3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1808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639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986C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4EEA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D84C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FD62E95"/>
    <w:multiLevelType w:val="multilevel"/>
    <w:tmpl w:val="70CE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8A"/>
    <w:rsid w:val="003A3804"/>
    <w:rsid w:val="005C1FD1"/>
    <w:rsid w:val="00660C8A"/>
    <w:rsid w:val="00AE3CEB"/>
    <w:rsid w:val="00B9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C8A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660C8A"/>
    <w:rPr>
      <w:b/>
      <w:bCs/>
      <w:i/>
      <w:iCs/>
      <w:lang w:eastAsia="ru-RU"/>
    </w:rPr>
  </w:style>
  <w:style w:type="paragraph" w:styleId="30">
    <w:name w:val="Body Text 3"/>
    <w:basedOn w:val="a"/>
    <w:link w:val="3"/>
    <w:rsid w:val="00660C8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60C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нак Знак Знак1"/>
    <w:aliases w:val="Основной текст с отступом 2 Знак1 Знак,Знак Знак Знак Знак1,Основной текст с отступом 2 Знак Знак1 Знак Знак"/>
    <w:link w:val="2"/>
    <w:locked/>
    <w:rsid w:val="00660C8A"/>
    <w:rPr>
      <w:sz w:val="28"/>
      <w:szCs w:val="28"/>
      <w:lang w:eastAsia="ru-RU"/>
    </w:rPr>
  </w:style>
  <w:style w:type="paragraph" w:customStyle="1" w:styleId="2">
    <w:name w:val="Body Text Indent 2"/>
    <w:aliases w:val="Основной текст с отступом 2 Знак1,Знак Знак Знак,Основной текст с отступом 2 Знак Знак1"/>
    <w:basedOn w:val="a"/>
    <w:link w:val="1"/>
    <w:rsid w:val="00660C8A"/>
    <w:pPr>
      <w:tabs>
        <w:tab w:val="num" w:pos="1260"/>
      </w:tabs>
      <w:spacing w:line="380" w:lineRule="exact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Style1">
    <w:name w:val="Style1"/>
    <w:basedOn w:val="a"/>
    <w:rsid w:val="00660C8A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1">
    <w:name w:val="Font Style11"/>
    <w:uiPriority w:val="99"/>
    <w:rsid w:val="00660C8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660C8A"/>
    <w:rPr>
      <w:rFonts w:ascii="Times New Roman" w:hAnsi="Times New Roman" w:cs="Times New Roman" w:hint="default"/>
      <w:b/>
      <w:bCs/>
      <w:sz w:val="20"/>
      <w:szCs w:val="20"/>
    </w:rPr>
  </w:style>
  <w:style w:type="character" w:styleId="a4">
    <w:name w:val="Strong"/>
    <w:uiPriority w:val="22"/>
    <w:qFormat/>
    <w:rsid w:val="00660C8A"/>
    <w:rPr>
      <w:b/>
      <w:bCs/>
    </w:rPr>
  </w:style>
  <w:style w:type="paragraph" w:customStyle="1" w:styleId="Default">
    <w:name w:val="Default"/>
    <w:uiPriority w:val="99"/>
    <w:rsid w:val="00660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660C8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tunovaAA@oblgas.nat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ШатуноваАА</dc:creator>
  <cp:lastModifiedBy>ШатуноваАА</cp:lastModifiedBy>
  <cp:revision>2</cp:revision>
  <dcterms:created xsi:type="dcterms:W3CDTF">2016-01-25T06:00:00Z</dcterms:created>
  <dcterms:modified xsi:type="dcterms:W3CDTF">2016-01-25T06:45:00Z</dcterms:modified>
</cp:coreProperties>
</file>