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техническом обслуживании и ремонте</w:t>
      </w: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внутридомового газового оборудования в многоквартирном доме </w:t>
      </w: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«___»_______ 20___ г.      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14035C" w:rsidRPr="0014035C" w:rsidRDefault="0014035C" w:rsidP="00140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Новгород»,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«Исполнитель», в лице   ___________________________________________________,  действующего  на основании  ________________________, с одной стороны,  и  </w:t>
      </w:r>
    </w:p>
    <w:p w:rsidR="0014035C" w:rsidRPr="0014035C" w:rsidRDefault="0014035C" w:rsidP="00140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 именуемый в дальнейшем «Заказчик», в лице _______________________________________, действующего на основании _________________________, с другой стороны, при совместном упоминании именуемые «Стороны», заключили настоящий Договор о нижеследующем.</w:t>
      </w:r>
    </w:p>
    <w:p w:rsidR="0014035C" w:rsidRPr="0014035C" w:rsidRDefault="0014035C" w:rsidP="00140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Заказчик поручает, а Исполнитель обязуется выполнить работы и оказать услуги  по ремонту и техническому обслуживанию внутридомового газового  оборудования (далее ВДГО) многоквартирного дома (многоквартирных домов) (МКД), расположенног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-ых)  по адресу (адресам):  _____________________________________________________, а Заказчик обязуется  принять и оплатить на условиях настоящего Договора выполненные Исполнителем работы и оказанные услуги. Перечень ВДГО МКД, указан в Приложении № 1  к Договору.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(услуги) выполняются силами Филиала____________________.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Техническое обслуживание и ремонт ВДГО МКД осуществляются Исполнителем в соответствии с требованиями действующего законодательства. Термины и определения, указанные в договоре, подлежат толкованию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14.05.2013 года № 410.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Перечень выполняемых работ (оказываемых услуг) по техническому обслуживанию и ремонту  ВДГО МКД, а также  периодичность выполнения работ (оказания услуг),  указаны  в Приложении № 2 к Договору. Перечень выполняемых работ (оказываемых услуг) определен с учетом минимального перечня выполняемых работ (оказываемых услуг), предусмотренного </w:t>
      </w:r>
      <w:r w:rsidRPr="0014035C">
        <w:rPr>
          <w:rFonts w:ascii="Times New Roman" w:hAnsi="Times New Roman" w:cs="Times New Roman"/>
          <w:sz w:val="24"/>
          <w:szCs w:val="24"/>
        </w:rPr>
        <w:t xml:space="preserve"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Правительства РФ от 14.05.2013 №410) (далее Правила пользования газом).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Аварийно-диспетчерское обеспечение, в том числе устранение утечек газа и локализация аварий, осуществляется Исполнителем в отношении объектов Заказчика, указанных в Приложении № 1 к настоящему Договору, круглосуточно по заявкам, принятым по телефону аварийно-диспетчерской службы (АДС): _________.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Работы по ремонту и замене оборудования, входящего в состав  ВДГО МКД, производятся на основании заявок Заказчика на платной основе. </w:t>
      </w:r>
    </w:p>
    <w:p w:rsidR="0014035C" w:rsidRPr="0014035C" w:rsidRDefault="0014035C" w:rsidP="00140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Заказчика на проведение работ по ремонту ВДГО МКД и замене оборудования, входящего в состав ВДГО МКД, принимаются по телефону:___________. </w:t>
      </w:r>
    </w:p>
    <w:p w:rsidR="0014035C" w:rsidRPr="0014035C" w:rsidRDefault="0014035C" w:rsidP="00140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оборудования, входящего в состав ВДГО, осуществляется Исполнителем. Самостоятельная замена указанного оборудования без привлечения Исполнителя не допускается (</w:t>
      </w:r>
      <w:r w:rsidRPr="0014035C">
        <w:rPr>
          <w:rFonts w:ascii="Times New Roman" w:eastAsia="Times New Roman" w:hAnsi="Times New Roman" w:cs="Times New Roman"/>
          <w:sz w:val="24"/>
          <w:szCs w:val="24"/>
        </w:rPr>
        <w:t>п. 10 Правил пользования газом).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Границы раздела собственности (балансовой принадлежности) на газораспределительные сети определены в Актах разграничения балансовой принадлежности и эксплуатационной ответственности (Приложением № 3 к Договору). 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ЗАКАЗЧИКА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Заказчик обязан: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Оплачивать работы (услуги) по техническому обслуживанию ВДГО МКД, а также работы по ремонту и замене ВДГО МКД  в установленные сроки и в полном объеме.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Обеспечивать доступ представителей Исполнителя к ВДГО МКД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Правилами пользования газом.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Обеспечивать присутствие уполномоченного лица, ответственного за безопасную эксплуатацию ВДГО многоквартирного дома, при оказании Исполнителем услуг по техническому обслуживанию и выполнению работ по ремонту ВДГО МКД. Не допускать к ВДГО МКД  иных лиц, кроме уполномоченных лиц, ответственных за безопасную эксплуатацию ВДГО и прошедших инструктаж.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способе управления МКД (если Заказчиками по Договору являются собственники помещений в МКД) назначить общим собранием собственников помещений в МКД  лицо, ответственное за обеспечение взаимодействия с Исполнителем по вопросам исполнения Договора, а также за доведение до сведения собственников помещений в многоквартирном доме  информации, касающейся планируемых дат и времени технического обслуживания и (или) ремонта ВДГО МКД.</w:t>
      </w:r>
      <w:proofErr w:type="gramEnd"/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Эксплуатировать газоиспользующее оборудование в соответствии с установленными для такого оборудования техническими требованиями, использовать ВДГО многоквартирного дома только по прямому назначению. Незамедлительно уведомлять Исполнителя об изменении состава ВДГО МКД.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 Обеспечивать надлежащее содержание дымовых и вентиляционных каналов в соответствии с требованиями Правил пользования газом.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 Содержать в надлежащем техническом состоянии подвалы и  технические коридоры (помещения) МКД,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 Обеспечивать своевременное утепление мест расположения газопроводов, где возможно замерзание газа в зимнее время, и содержать в исправном состоянии окна и двери в указанные помещения МКД. Не загромождать места расположения газовых колодцев, крышек </w:t>
      </w:r>
      <w:proofErr w:type="spell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коверов</w:t>
      </w:r>
      <w:proofErr w:type="spell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подземных газопроводов, очищать их в зимнее время ото льда и снега.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 Соблюдать инструкцию по безопасному использованию газа при удовлетворении коммунально-бытовых нужд.    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 Не совершать действия по монтажу газопроводов, сетей </w:t>
      </w:r>
      <w:proofErr w:type="spell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РФ (самовольная газификация), а также не осуществлять переустройство (установку, замену, перенос, демонтаж и др.)  ВДГО МКД.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 Незамедлительно сообщать Исполнителю о неисправности оборудования, входящего в состав ВДГО МКД,  а также об авариях, утечках и иных чрезвычайных ситуациях, возникающих при пользовании газом.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неисправности ВДГО МКД, аварии, утечки газа и иных чрезвычайных ситуациях, возникающих при  пользовании газом, незамедлительно перекрыть запорные краны (отключающие устройства) и сообщить в АДС   Исполнителя по телефону:___________; обеспечить проветривание  загазованного и ближайших к нему  помещений с предварительным  предупреждением жильцов о немедленном прекращении  пользования открытым огнем, газовыми и электрическими приборами, </w:t>
      </w:r>
      <w:proofErr w:type="spell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электрозвонками</w:t>
      </w:r>
      <w:proofErr w:type="spell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лифтами;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меры по удалению людей из загазованных помещений, предотвращению включения и выключения электроосвещения, появлению открытого  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огня и искры, а также  обеспечить отсутствие вблизи загазованных мест автомобилей с работающими двигателями.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Выполнять  уведомления Исполнителя и письменные предписания органа жилищного надзора (контроля) об устранении нарушений  и неисправностей  в эксплуатации  ВДГО МКД.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Устранять причины, послужившие основанием для приостановления подачи газа. После устранения причин проинформировать об этом Исполнителя.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2.1.13. Оплатить расходы Исполнителя, понесенные в связи с проведением работ по приостановлению и возобновлению подачи газа. 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 В случаях предусмотренных действующим законодательством РФ (в том числе в случаях истечения установленного изготовителем срока службы газового оборудования, входящего в состав ВДГО МКД, либо сроков, установленных проектной документацией, утвержденной в отношении газопроводов) заключить договор о техническом диагностировании ВДГО МКД с организацией, отвечающей требованиям, предусмотренным действующим законодательством РФ.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Заказчик имеет право: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 Требовать выполнения работ (оказания услуг) по техническому обслуживанию и ремонту ВДГО МКД в соответствии с Договором и Правилами пользования газом.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Требовать внесения изменений в условия настоящего Договора в части касающейся перечня оборудования, входящего в состав ВДГО МКД, в случае изменения количества и типов входящего в его состав оборудования.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Требовать снижения (перерасчета) платы за неисполнение (ненадлежащее исполнение) обязательств по техническому обслуживанию и ремонту ВДГО МКД.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Требовать возмещения ущерба, причиненного в результате действия (бездействия) Исполнителя.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ИСПОЛНИТЕЛЯ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Соблюдать условия настоящего Договора.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Обеспечивать своевременное и качественное выполнение работ (оказание  услуг), перечисленных в п.1.3. Договора.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 Выполнять работы по ремонту и замене оборудования, входящего в состав ВДГО МКД, на основании заявок Заказчика.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Обеспечить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ВДГО в МКД.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 Размещать графики выполнения работ (оказания услуг) по техническому обслуживанию ВДГО на официальном сайте Исполнителя: </w:t>
      </w:r>
      <w:hyperlink r:id="rId6" w:history="1">
        <w:r w:rsidRPr="00140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40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0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140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0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ВДГО, незамедлительно осуществить приостановление подачи газа без предварительного уведомления об этом Заказчика. О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угрозы свидетельствуют следующие факторы: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тяги в дымоходах и вентиляционных каналах;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Исполнитель вправе: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Требовать от Заказчика исполнения условий настоящего Договора и требований Правил пользования газом.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Посещать помещения, где установлено ВДГО МКД, при проведении работ  (оказании услуг)  по техническому обслуживанию и ремонту ВДГО, с соблюдением порядка предварительного уведомления Заказчика, предусмотренного Правилами пользования газом.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Требовать  внесения Заказчиком платы за выполненные работы (оказанные услуги), применять  меры, предусмотренные действующим законодательством в случае нарушения  Заказчиком сроков  оплаты.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Самостоятельно планировать дату и время для проведения технического обслуживания ВДГО МКД. Информация о дате и времени  проведения работ (оказания услуг)  доводится до сведения Заказчика согласно п.5.2. Договора.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 Приостановить подачу газа без предварительного уведомления Заказчика в следующих случаях:  </w:t>
      </w:r>
    </w:p>
    <w:p w:rsidR="0014035C" w:rsidRPr="0014035C" w:rsidRDefault="0014035C" w:rsidP="001403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совершения действий по монтажу газопроводов сетей </w:t>
      </w:r>
      <w:proofErr w:type="spell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технологическому присоединению к газопроводу  сети газораспределения без соблюдения требований, установленных законодательством РФ (самовольная газификация);</w:t>
      </w:r>
    </w:p>
    <w:p w:rsidR="0014035C" w:rsidRPr="0014035C" w:rsidRDefault="0014035C" w:rsidP="001403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невыполнения в установленные сроки вынесенных органами жилищного надзора (контроля) письменных предписаний об устранении нарушений содержания  ВДГО МКД;</w:t>
      </w:r>
    </w:p>
    <w:p w:rsidR="0014035C" w:rsidRPr="0014035C" w:rsidRDefault="0014035C" w:rsidP="001403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проведенного с нарушением законодательства РФ переустройства ВДГО МКД, ведущего к нарушению безопасной работы этого оборудования, дымовых и вентиляционных каналов многоквартирного дома.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 Приостановить подачу газа с предварительным  письменным уведомлением Заказчика в соответствии с требованиями, определенными Правилами пользования газом, в случаях: </w:t>
      </w:r>
    </w:p>
    <w:p w:rsidR="0014035C" w:rsidRPr="0014035C" w:rsidRDefault="0014035C" w:rsidP="001403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отказа Заказчика 2 и более раза в допуске представителей Исполнителя для проведения работ (оказания услуг) по техническому обслуживанию ВДГО МКД; </w:t>
      </w:r>
    </w:p>
    <w:p w:rsidR="0014035C" w:rsidRPr="0014035C" w:rsidRDefault="0014035C" w:rsidP="001403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истечения у ВДГО МКД  (отдельного оборудования, входящего в состав  ВДГО МКД)  нормативного срока службы, установленного изготовителем, и отсутствия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истечения продленного срока службы указанного оборудования.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14035C" w:rsidRPr="0014035C" w:rsidRDefault="0014035C" w:rsidP="0014035C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ВДГО, а также его ремонту по заявкам Заказчика,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основании действующих Прейскурантов Исполнителя и включает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НДС. </w:t>
      </w:r>
    </w:p>
    <w:p w:rsidR="0014035C" w:rsidRPr="0014035C" w:rsidRDefault="0014035C" w:rsidP="0014035C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(услуг) по техническому обслуживанию ВДГО и ремонту, указанные в Прейскурантах Исполнителя,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(утв. приказом ФСТ России от 27.12.2013 N 269-э/8).</w:t>
      </w:r>
    </w:p>
    <w:p w:rsidR="0014035C" w:rsidRPr="0014035C" w:rsidRDefault="0014035C" w:rsidP="0014035C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договора стоимость работ (услуг) по техническому обслуживанию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в Приложении №4 Договора и не включает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стоимость работ по ремонту и замене оборудования. </w:t>
      </w:r>
    </w:p>
    <w:p w:rsidR="0014035C" w:rsidRPr="0014035C" w:rsidRDefault="0014035C" w:rsidP="0014035C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Прейскуранты на работы (услуги) по техническому обслуживанию и на  работы по ремонту и замене оборудования, входящего в состав ВДГО, в полном объеме размещены Исполнителем на официальном сайте в сети Интернет по адресу: </w:t>
      </w:r>
      <w:hyperlink r:id="rId7" w:history="1"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Абонентского отдела:___________ и службы ВДГО:___________</w:t>
      </w:r>
      <w:r w:rsidRPr="00140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35C" w:rsidRPr="0014035C" w:rsidRDefault="0014035C" w:rsidP="0014035C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утверждения новых Прейскурантов Исполнитель уведомляет об этом Заказчика путем размещения соответствующей информации на официальном сайте Исполнителя в сети Интернет по адресу: </w:t>
      </w:r>
      <w:hyperlink r:id="rId8" w:history="1"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путем размещения объявлений на расположенных в местах общего доступа информационных стендах Исполнителя. Данные изменения не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основанием для подписания дополнительного соглашения к настоящему договору и не требуют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Заказчика, вступают в силу с момента введения их в действие  Исполнителем. </w:t>
      </w:r>
    </w:p>
    <w:p w:rsidR="0014035C" w:rsidRPr="0014035C" w:rsidRDefault="0014035C" w:rsidP="0014035C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выполненных работ (оказанных услуг) по техническому обслуживанию ВДГО осуществляется Заказчиком единовременно на основании Акта сдачи–приемки  выполненных работ (оказанных услуг) в течение ____________________________после выполнения работ по ценам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на момент выполнения работ. </w:t>
      </w:r>
    </w:p>
    <w:p w:rsidR="0014035C" w:rsidRPr="0014035C" w:rsidRDefault="0014035C" w:rsidP="001403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Иной порядок оплаты:__________________</w:t>
      </w:r>
    </w:p>
    <w:p w:rsidR="0014035C" w:rsidRPr="0014035C" w:rsidRDefault="0014035C" w:rsidP="0014035C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по ремонту ВДГО, а также замены оборудования, входящего в состав ВДГО, осуществляется Заказчиком отдельно по ценам, определенным в Прейскуранте Исполнителя и действующим на дату поступления от Заказчика соответствующей заявки на проведение ремонта. Запасные части приобретаются Заказчиком самостоятельно и в стоимости работ не учитываются.</w:t>
      </w:r>
    </w:p>
    <w:p w:rsidR="0014035C" w:rsidRPr="0014035C" w:rsidRDefault="0014035C" w:rsidP="0014035C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по ремонту ВДГО,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в течение ____________________________после выполнения работ. </w:t>
      </w:r>
    </w:p>
    <w:p w:rsidR="0014035C" w:rsidRPr="0014035C" w:rsidRDefault="0014035C" w:rsidP="001403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Иной порядок оплаты:__________________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ВЫПОЛНЕНИЯ РАБОТ (ОКАЗАНИЯ УСЛУГ)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Работы  (услуги) по техническому обслуживанию и ремонту ВДГО МКД производятся Исполнителем в его рабочие дни.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дата и время выполнения работ по техническому обслуживанию ВДГО МКД планируются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 в сети Интернет по адресу: </w:t>
      </w:r>
      <w:hyperlink r:id="rId9" w:history="1"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novoblgaz</w:t>
        </w:r>
        <w:proofErr w:type="spellEnd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035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путем размещения объявлений на расположенных в местах общего доступа информационных стендах и иными доступными способами, позволяющими уведомить о времени и дате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(оказания услуг) по техническому обслуживанию ВДГО МКД.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В случае отказа Заказчика, уведомленного в соответствии с п.5.2. договора, в допуске сотрудников Исполнителя в помещения МКД для  выполнения работ (оказания услуг) в указанные в графике день и время, дата и время проведения работ (услуг) по техническому обслуживанию определяются с соблюдением порядка, установленного пунктами 48-52 Правил </w:t>
      </w:r>
      <w:r w:rsidRPr="0014035C">
        <w:rPr>
          <w:rFonts w:ascii="Times New Roman" w:hAnsi="Times New Roman" w:cs="Times New Roman"/>
          <w:sz w:val="24"/>
          <w:szCs w:val="24"/>
        </w:rPr>
        <w:t>пользования газом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Работы по ремонту ВДГО МКД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 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Заказчиком.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Исполнитель имеет право подписать Акт в одностороннем порядке.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проводившими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ли ненадлежащее исполнение обязательств по Договору Стороны несут ответственность в соответствии с разделом 7 Правил пользования газом.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Исполнитель не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неисправность газового оборудования и не гарантирует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работоспособность при нарушении Заказчиком Правил пользования газом, инструкций заводов-изготовителей и условий настоящего договора.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Заказчика, несвоевременно и (или) в неполном размере внесшего плату по  настоящему Договору за выполненные работы (оказанные услуги) по техническому обслуживанию и ремонту ВДГО многоквартирного дома, Исполнитель имеет право взыскать 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наступления установленного срока оплаты и заканчивая днем фактической оплаты задолженности включительно.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  СРОК ДЕЙСТВИЯ ДОГОВОРА, </w:t>
      </w: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ПРЕКРАЩЕНИЯ ДОГОВОРА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 подписания последней из Сторон договора и действует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  </w:t>
      </w: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</w:t>
      </w:r>
      <w:proofErr w:type="gramEnd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действия Договора не менее 3 лет).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Все изменения и дополнения, за исключением изменения стоимости работ, действительны в случае, если они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 письменном виде и подписаны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7.3. Настоящий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 при условии полной оплаты выполненных работ (оказанных услуг) в случаях, определенных п.61 Правил пользования газом. При данных обстоятельствах Договор считается расторгнутым со дня получения Исполнителем соответствующего письменного уведомления Заказчика.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Договор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ВДГО превышает 6 месяцев подряд.</w:t>
      </w: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Неотъемлемой частью Договора являются: 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 Перечень ВДГО многоквартирного дома (многоквартирных домов)  (Приложение № 1).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 Перечень, периодичность и сроки  выполняемых работ и оказываемых услуг по техническому обслуживанию и ремонту ВДГО многоквартирного дома (Приложение № 2).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8.3.3. Акты,  определяющие границы раздела собственности  на газораспределительные сети: эксплуатационной ответственности и балансовой принадлежности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№ __________  (Приложение № 3).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8.3.4. Прейскурант (Приложение №4).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РЕКВИЗИТЫ И ПОДПИСИ СТОРОН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35C" w:rsidRPr="0014035C" w:rsidTr="00B36192">
        <w:tc>
          <w:tcPr>
            <w:tcW w:w="4926" w:type="dxa"/>
          </w:tcPr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______________________                 _____________/______________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 xml:space="preserve">«___»___________20___г.        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ab/>
            </w:r>
            <w:r w:rsidRPr="0014035C">
              <w:rPr>
                <w:rFonts w:ascii="Times New Roman" w:hAnsi="Times New Roman"/>
                <w:sz w:val="24"/>
                <w:szCs w:val="24"/>
              </w:rPr>
              <w:tab/>
            </w:r>
            <w:r w:rsidRPr="0014035C">
              <w:rPr>
                <w:rFonts w:ascii="Times New Roman" w:hAnsi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______________________                 _____________/______________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 xml:space="preserve">                                    М.П.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 в многоквартирном доме  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_________ №________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ВНУТРИДОМОВОГО  ГАЗОВОГО ОБОРУДОВАНИЯ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дома,  расположенного по адресу:________________________________ 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35C" w:rsidRPr="0014035C" w:rsidTr="00B36192">
        <w:tc>
          <w:tcPr>
            <w:tcW w:w="4926" w:type="dxa"/>
          </w:tcPr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______________________                 _____________/______________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 xml:space="preserve">«___»___________20___г.        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ab/>
            </w:r>
            <w:r w:rsidRPr="0014035C">
              <w:rPr>
                <w:rFonts w:ascii="Times New Roman" w:hAnsi="Times New Roman"/>
                <w:sz w:val="24"/>
                <w:szCs w:val="24"/>
              </w:rPr>
              <w:tab/>
            </w:r>
            <w:r w:rsidRPr="0014035C">
              <w:rPr>
                <w:rFonts w:ascii="Times New Roman" w:hAnsi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______________________                 _____________/______________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 xml:space="preserve">                                    М.П.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в многоквартирном доме   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 №______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ПЕРЕЧЕНЬ, ПЕРИОДИЧНОСТЬ И СРОКИ  </w:t>
      </w: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выполняемых работ и оказываемых услуг по техническому обслуживанию </w:t>
      </w: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МКД</w:t>
      </w:r>
    </w:p>
    <w:p w:rsidR="0014035C" w:rsidRPr="0014035C" w:rsidRDefault="0014035C" w:rsidP="00140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4035C">
        <w:rPr>
          <w:rFonts w:ascii="Times New Roman" w:hAnsi="Times New Roman" w:cs="Times New Roman"/>
          <w:sz w:val="24"/>
          <w:szCs w:val="24"/>
          <w:highlight w:val="yellow"/>
        </w:rPr>
        <w:t>Техническое обслуживание внутридомового газового оборудования осуществляется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14035C" w:rsidRPr="0014035C" w:rsidRDefault="0014035C" w:rsidP="001403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Сроки проведения планового технического обслуживания на следующий календарный год </w:t>
      </w:r>
      <w:proofErr w:type="gramStart"/>
      <w:r w:rsidRPr="001403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устанавливаются годовым графиком Исполнителя и доводятся</w:t>
      </w:r>
      <w:proofErr w:type="gramEnd"/>
      <w:r w:rsidRPr="001403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до сведения Заказчика  в порядке, определенном договором, в конце предыдущего календарного года.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68"/>
      </w:tblGrid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11001"/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1002"/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bookmarkEnd w:id="1"/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sub_11003"/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bookmarkEnd w:id="2"/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состояния окраски и креплений газопровода (осмотр)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sub_11004"/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bookmarkEnd w:id="3"/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11005"/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bookmarkEnd w:id="4"/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обмыливание</w:t>
            </w:r>
            <w:proofErr w:type="spellEnd"/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sub_11006"/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bookmarkEnd w:id="5"/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смазка отключающих устройств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смазка кранов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процесса сжигания газа на всех режимах работы, очистка горелок от загрязнений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</w:tr>
      <w:tr w:rsidR="0014035C" w:rsidRPr="0014035C" w:rsidTr="00B36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</w:tr>
    </w:tbl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5C">
        <w:rPr>
          <w:rFonts w:ascii="Times New Roman" w:hAnsi="Times New Roman" w:cs="Times New Roman"/>
          <w:b/>
          <w:sz w:val="24"/>
          <w:szCs w:val="24"/>
        </w:rPr>
        <w:t>Осуществление технического обслуживания наружных газопроводов, входящих в состав внутридомового газового оборудования:</w:t>
      </w:r>
    </w:p>
    <w:p w:rsidR="0014035C" w:rsidRPr="0014035C" w:rsidRDefault="0014035C" w:rsidP="001403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осмотр подземных и надземных газопроводов должен проводиться в сроки, обеспечивающие безопасность их эксплуатации, но не реже приведенных в таблице.</w:t>
      </w:r>
    </w:p>
    <w:p w:rsidR="0014035C" w:rsidRPr="0014035C" w:rsidRDefault="0014035C" w:rsidP="00140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технических осмотров газопроводов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26"/>
        <w:gridCol w:w="1646"/>
        <w:gridCol w:w="2356"/>
      </w:tblGrid>
      <w:tr w:rsidR="0014035C" w:rsidRPr="0014035C" w:rsidTr="00B36192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Газопроводы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Сроки проведения технических осмотров</w:t>
            </w:r>
          </w:p>
        </w:tc>
      </w:tr>
      <w:tr w:rsidR="0014035C" w:rsidRPr="0014035C" w:rsidTr="00B36192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C" w:rsidRPr="0014035C" w:rsidRDefault="0014035C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на застроенной территории поселений, с давлением газа, МПа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на незастроенной территории и вне поселений</w:t>
            </w:r>
          </w:p>
        </w:tc>
      </w:tr>
      <w:tr w:rsidR="0014035C" w:rsidRPr="0014035C" w:rsidTr="00B36192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C" w:rsidRPr="0014035C" w:rsidRDefault="0014035C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до 0,005 </w:t>
            </w:r>
            <w:proofErr w:type="spell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включ</w:t>
            </w:r>
            <w:proofErr w:type="spellEnd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св. 0,005 до 1,2 </w:t>
            </w:r>
            <w:proofErr w:type="spell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включ</w:t>
            </w:r>
            <w:proofErr w:type="spellEnd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C" w:rsidRPr="0014035C" w:rsidRDefault="0014035C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35C" w:rsidRPr="0014035C" w:rsidTr="00B36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1.Стальные подземные со сроком службы свыше 15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1 раз в 2 </w:t>
            </w:r>
            <w:proofErr w:type="spellStart"/>
            <w:proofErr w:type="gram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proofErr w:type="spellStart"/>
            <w:proofErr w:type="gram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1 раз в 6 </w:t>
            </w:r>
            <w:proofErr w:type="spellStart"/>
            <w:proofErr w:type="gram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4035C" w:rsidRPr="0014035C" w:rsidTr="00B36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2.Надземные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1 раз в 6 </w:t>
            </w:r>
            <w:proofErr w:type="spellStart"/>
            <w:proofErr w:type="gram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14035C" w:rsidRPr="0014035C" w:rsidTr="00B36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3.Полиэтиленовые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1 раз в 6 </w:t>
            </w:r>
            <w:proofErr w:type="spellStart"/>
            <w:proofErr w:type="gram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14035C" w:rsidRPr="0014035C" w:rsidTr="00B36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4.Стальные подземные, эксплуатируемые </w:t>
            </w: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зоне действия источников блуждающих токов и/или в грунтах высокой коррозионной агрессивности, необеспеченные минимальным защитным потенциалом, а также с </w:t>
            </w:r>
            <w:proofErr w:type="spell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неустраненными</w:t>
            </w:r>
            <w:proofErr w:type="spellEnd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 дефектами защитных покрытий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раз в </w:t>
            </w: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раза в </w:t>
            </w: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раза в месяц</w:t>
            </w:r>
          </w:p>
        </w:tc>
      </w:tr>
      <w:tr w:rsidR="0014035C" w:rsidRPr="0014035C" w:rsidTr="00B36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proofErr w:type="gramStart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Стальные</w:t>
            </w:r>
            <w:proofErr w:type="gramEnd"/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 xml:space="preserve"> подземные при наличии анодных и знакопеременных зон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14035C" w:rsidRPr="0014035C" w:rsidTr="00B36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6.Стальные подземные и полиэтиленовые,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14035C" w:rsidRPr="0014035C" w:rsidTr="00B361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7.Стальные надземные,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C" w:rsidRPr="0014035C" w:rsidRDefault="0014035C" w:rsidP="0014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</w:tbl>
    <w:p w:rsidR="0014035C" w:rsidRPr="0014035C" w:rsidRDefault="0014035C" w:rsidP="0014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Примечания</w:t>
      </w:r>
    </w:p>
    <w:p w:rsidR="0014035C" w:rsidRPr="0014035C" w:rsidRDefault="0014035C" w:rsidP="0014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Сроки проведения технического осмотра газопроводов, указанных в графах 1 и 2, распространяются на газопроводы, срок службы которых продлен на основании результатов экспертизы промышленной безопасности.</w:t>
      </w:r>
    </w:p>
    <w:p w:rsidR="0014035C" w:rsidRPr="0014035C" w:rsidRDefault="0014035C" w:rsidP="0014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Сроки проведения технического осмотра газопроводов, указанных в графе 3, распространяются на газопроводы, восстановленные с применением полиэтиленовых технологий или синтетических тканевых рукавов.</w:t>
      </w:r>
    </w:p>
    <w:p w:rsidR="0014035C" w:rsidRPr="0014035C" w:rsidRDefault="0014035C" w:rsidP="0014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 Сроки проведения технического осмотра газопроводов, указанных в графах 1-3, при сроке службы газопроводов менее 15 лет устанавливаются эксплуатационной организацией самостоятельно с учетом их технического состояния, но не реже 1 раза в 6 </w:t>
      </w:r>
      <w:proofErr w:type="spellStart"/>
      <w:proofErr w:type="gramStart"/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</w:t>
      </w:r>
      <w:proofErr w:type="spellEnd"/>
      <w:proofErr w:type="gramEnd"/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для стальных подземных газопроводов и 1 раза в год - для полиэтиленовых газопроводов.</w:t>
      </w:r>
    </w:p>
    <w:p w:rsidR="0014035C" w:rsidRPr="0014035C" w:rsidRDefault="0014035C" w:rsidP="0014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Технический осмотр стальных подземных газопроводов может быть заменен техническим обследованием (в части контроля герметичности) с использованием приборов с чувствительностью не менее 0,001% по объему газа, обеспечивающих возможность выявления мест утечек газа без вскрытия грунта и дорожных покрытий. Техническое обследование должно проводиться:</w:t>
      </w:r>
    </w:p>
    <w:p w:rsidR="0014035C" w:rsidRPr="0014035C" w:rsidRDefault="0014035C" w:rsidP="0014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ежегодно на газопроводах, находящихся в эксплуатации менее 15 лет;</w:t>
      </w:r>
    </w:p>
    <w:p w:rsidR="0014035C" w:rsidRPr="0014035C" w:rsidRDefault="0014035C" w:rsidP="0014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- 2 раза в год на газопроводах, находящихся в эксплуатации более 15 лет.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применении метода технического обследования с использованием приборов с чувствительностью не менее 0,001% по объему газа в период максимального промерзания и последующего оттаивания грунта должен быть обеспечен дополнительный контроль герметичности. Проверке подлежат участки газопроводов в местах неравномерного промерзания грунта (переходы через железные и автомобильные дороги, места резкого изменения снежного покрова и глубины заложения газопровода).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Периодичность </w:t>
      </w:r>
      <w:proofErr w:type="gramStart"/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 проверок состояния охранных зон газопроводов</w:t>
      </w:r>
      <w:proofErr w:type="gramEnd"/>
      <w:r w:rsidRPr="001403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устанавливаться эксплуатационной организацией самостоятельно с учетом плотности застройки территории, гидрогеологических условий эксплуатации и прокладки газопроводов, но не реже сроков проведения технического осмотра газопроводов.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35C" w:rsidRPr="0014035C" w:rsidTr="00B36192">
        <w:tc>
          <w:tcPr>
            <w:tcW w:w="4926" w:type="dxa"/>
          </w:tcPr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______________________ _____________/______________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 xml:space="preserve">«___»___________20___г.        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ab/>
            </w:r>
            <w:r w:rsidRPr="0014035C">
              <w:rPr>
                <w:rFonts w:ascii="Times New Roman" w:hAnsi="Times New Roman"/>
                <w:sz w:val="24"/>
                <w:szCs w:val="24"/>
              </w:rPr>
              <w:tab/>
            </w:r>
            <w:r w:rsidRPr="0014035C">
              <w:rPr>
                <w:rFonts w:ascii="Times New Roman" w:hAnsi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______________________              _____________/______________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5C">
              <w:rPr>
                <w:rFonts w:ascii="Times New Roman" w:hAnsi="Times New Roman"/>
                <w:sz w:val="24"/>
                <w:szCs w:val="24"/>
              </w:rPr>
              <w:t xml:space="preserve">                                    М.П.</w:t>
            </w:r>
          </w:p>
          <w:p w:rsidR="0014035C" w:rsidRPr="0014035C" w:rsidRDefault="0014035C" w:rsidP="0014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3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</w:t>
      </w:r>
      <w:bookmarkStart w:id="6" w:name="_GoBack"/>
      <w:bookmarkEnd w:id="6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тридомового газового оборудования  в многоквартирном доме 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 №______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b/>
          <w:sz w:val="24"/>
          <w:szCs w:val="24"/>
          <w:lang w:eastAsia="ru-RU"/>
        </w:rPr>
        <w:t>АКТ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разграничения </w:t>
      </w: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балансовой принадлежности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sz w:val="24"/>
          <w:szCs w:val="24"/>
          <w:lang w:eastAsia="ru-RU"/>
        </w:rPr>
        <w:t>"__" ____________ 20__ г.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________________________, именуемый в дальнейшем «Заказчик», действующее на основании ___________________, с другой стороны,   </w:t>
      </w:r>
      <w:proofErr w:type="gramStart"/>
      <w:r w:rsidRPr="0014035C">
        <w:rPr>
          <w:rFonts w:ascii="Times New Roman" w:hAnsi="Times New Roman" w:cs="Times New Roman"/>
          <w:sz w:val="24"/>
          <w:szCs w:val="24"/>
          <w:lang w:eastAsia="ru-RU"/>
        </w:rPr>
        <w:t>оформили и подписали</w:t>
      </w:r>
      <w:proofErr w:type="gramEnd"/>
      <w:r w:rsidRPr="001403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  акт   о   том,   что   границей   разграничения   балансовой принадлежности сторон </w:t>
      </w:r>
      <w:r w:rsidRPr="0014035C">
        <w:rPr>
          <w:rFonts w:ascii="Times New Roman" w:hAnsi="Times New Roman" w:cs="Times New Roman"/>
          <w:i/>
          <w:sz w:val="24"/>
          <w:szCs w:val="24"/>
          <w:lang w:eastAsia="ru-RU"/>
        </w:rPr>
        <w:t>//Заказчика - при условии подключения к газопроводу третьего лица</w:t>
      </w:r>
      <w:r w:rsidRPr="0014035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 __________________________________________.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sz w:val="24"/>
          <w:szCs w:val="24"/>
          <w:lang w:eastAsia="ru-RU"/>
        </w:rPr>
        <w:t>Газопровод  от  границы  разграничения  балансовой принадлежности до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sz w:val="24"/>
          <w:szCs w:val="24"/>
          <w:lang w:eastAsia="ru-RU"/>
        </w:rPr>
        <w:t>газоиспользующего оборудования ____________________________________________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(адрес)</w:t>
      </w:r>
    </w:p>
    <w:p w:rsid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sz w:val="24"/>
          <w:szCs w:val="24"/>
          <w:lang w:eastAsia="ru-RU"/>
        </w:rPr>
        <w:t>принадлежит Заказчику.</w:t>
      </w:r>
    </w:p>
    <w:p w:rsid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b/>
          <w:sz w:val="24"/>
          <w:szCs w:val="24"/>
          <w:lang w:eastAsia="ru-RU"/>
        </w:rPr>
        <w:t>АКТ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b/>
          <w:sz w:val="24"/>
          <w:szCs w:val="24"/>
          <w:lang w:eastAsia="ru-RU"/>
        </w:rPr>
        <w:t>разграничения эксплуатационной ответственности сторон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sz w:val="24"/>
          <w:szCs w:val="24"/>
          <w:lang w:eastAsia="ru-RU"/>
        </w:rPr>
        <w:t>"__" ______________ 20__ г.</w:t>
      </w:r>
    </w:p>
    <w:p w:rsidR="0014035C" w:rsidRPr="0014035C" w:rsidRDefault="0014035C" w:rsidP="0014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«Газпром газораспределение Великий Новгород»</w:t>
      </w: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-  собственник (пользователь) домовладения (либо уполномоченное лицо, действующее на основании ___________________), именуемый в дальнейшем «Заказчик», с другой стороны,   </w:t>
      </w:r>
      <w:proofErr w:type="gramStart"/>
      <w:r w:rsidRPr="0014035C">
        <w:rPr>
          <w:rFonts w:ascii="Times New Roman" w:hAnsi="Times New Roman" w:cs="Times New Roman"/>
          <w:sz w:val="24"/>
          <w:szCs w:val="24"/>
          <w:lang w:eastAsia="ru-RU"/>
        </w:rPr>
        <w:t>оформили и подписали</w:t>
      </w:r>
      <w:proofErr w:type="gramEnd"/>
      <w:r w:rsidRPr="0014035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  акт   о   том,   что  границей  разграничения  эксплуатационной ответственности сторон </w:t>
      </w:r>
      <w:r w:rsidRPr="0014035C">
        <w:rPr>
          <w:rFonts w:ascii="Times New Roman" w:hAnsi="Times New Roman" w:cs="Times New Roman"/>
          <w:i/>
          <w:sz w:val="24"/>
          <w:szCs w:val="24"/>
          <w:lang w:eastAsia="ru-RU"/>
        </w:rPr>
        <w:t>//Заказчика - при условии подключения к газопроводу третьего лица</w:t>
      </w:r>
      <w:r w:rsidRPr="0014035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14035C" w:rsidRPr="0014035C" w:rsidRDefault="0014035C" w:rsidP="0014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35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035C" w:rsidRPr="0014035C" w:rsidTr="00B36192">
        <w:tc>
          <w:tcPr>
            <w:tcW w:w="4785" w:type="dxa"/>
            <w:shd w:val="clear" w:color="auto" w:fill="auto"/>
          </w:tcPr>
          <w:p w:rsidR="0014035C" w:rsidRPr="0014035C" w:rsidRDefault="0014035C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14035C" w:rsidRPr="0014035C" w:rsidRDefault="0014035C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</w:tr>
      <w:tr w:rsidR="0014035C" w:rsidRPr="0014035C" w:rsidTr="00B36192">
        <w:trPr>
          <w:trHeight w:val="488"/>
        </w:trPr>
        <w:tc>
          <w:tcPr>
            <w:tcW w:w="4785" w:type="dxa"/>
            <w:shd w:val="clear" w:color="auto" w:fill="auto"/>
          </w:tcPr>
          <w:p w:rsidR="0014035C" w:rsidRPr="0014035C" w:rsidRDefault="0014035C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14035C" w:rsidRPr="0014035C" w:rsidRDefault="0014035C" w:rsidP="0014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_______________________/__________/</w:t>
            </w:r>
          </w:p>
        </w:tc>
      </w:tr>
    </w:tbl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4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договору о техническом  обслуживании 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ремонте</w:t>
      </w:r>
      <w:proofErr w:type="gramEnd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внутридомового газового оборудования </w:t>
      </w:r>
    </w:p>
    <w:p w:rsidR="0014035C" w:rsidRPr="0014035C" w:rsidRDefault="0014035C" w:rsidP="00140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многоквартирном доме  </w:t>
      </w:r>
      <w:proofErr w:type="gramStart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140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 №________</w:t>
      </w: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5C" w:rsidRPr="0014035C" w:rsidRDefault="0014035C" w:rsidP="0014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</w:t>
      </w:r>
    </w:p>
    <w:p w:rsidR="00C152BA" w:rsidRDefault="00C152BA"/>
    <w:sectPr w:rsidR="00C1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61"/>
    <w:multiLevelType w:val="multilevel"/>
    <w:tmpl w:val="F9F0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D074FA"/>
    <w:multiLevelType w:val="multilevel"/>
    <w:tmpl w:val="A76C4B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C"/>
    <w:rsid w:val="0014035C"/>
    <w:rsid w:val="00BD050B"/>
    <w:rsid w:val="00C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35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35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2</cp:revision>
  <dcterms:created xsi:type="dcterms:W3CDTF">2018-01-12T07:14:00Z</dcterms:created>
  <dcterms:modified xsi:type="dcterms:W3CDTF">2018-01-12T07:14:00Z</dcterms:modified>
</cp:coreProperties>
</file>